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407" w:rsidRPr="000375DF" w:rsidRDefault="00A32407" w:rsidP="00CB173F">
      <w:pPr>
        <w:pStyle w:val="BodyText3"/>
        <w:spacing w:line="570" w:lineRule="exact"/>
        <w:rPr>
          <w:rFonts w:eastAsia="仿宋_GB2312"/>
          <w:color w:val="000000"/>
          <w:szCs w:val="32"/>
        </w:rPr>
      </w:pPr>
    </w:p>
    <w:p w:rsidR="00A32407" w:rsidRPr="000375DF" w:rsidRDefault="00A32407" w:rsidP="00CB173F">
      <w:pPr>
        <w:pStyle w:val="BodyText3"/>
        <w:spacing w:line="570" w:lineRule="exact"/>
        <w:rPr>
          <w:rFonts w:eastAsia="仿宋_GB2312"/>
          <w:color w:val="000000"/>
          <w:szCs w:val="32"/>
        </w:rPr>
      </w:pPr>
    </w:p>
    <w:p w:rsidR="00A32407" w:rsidRPr="000375DF" w:rsidRDefault="00A32407" w:rsidP="00CB173F">
      <w:pPr>
        <w:pStyle w:val="BodyText3"/>
        <w:spacing w:line="570" w:lineRule="exact"/>
        <w:rPr>
          <w:rFonts w:eastAsia="仿宋_GB2312"/>
          <w:color w:val="000000"/>
          <w:szCs w:val="32"/>
        </w:rPr>
      </w:pPr>
    </w:p>
    <w:p w:rsidR="00A32407" w:rsidRPr="000375DF" w:rsidRDefault="00A32407" w:rsidP="00CB173F">
      <w:pPr>
        <w:pStyle w:val="BodyText3"/>
        <w:spacing w:line="570" w:lineRule="exact"/>
        <w:rPr>
          <w:rFonts w:eastAsia="仿宋_GB2312"/>
          <w:color w:val="000000"/>
          <w:szCs w:val="32"/>
        </w:rPr>
      </w:pPr>
    </w:p>
    <w:p w:rsidR="00A32407" w:rsidRPr="000375DF" w:rsidRDefault="00A32407" w:rsidP="00403848">
      <w:pPr>
        <w:spacing w:line="56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:rsidR="00A32407" w:rsidRPr="000375DF" w:rsidRDefault="00A32407" w:rsidP="000375DF">
      <w:pPr>
        <w:spacing w:line="56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 w:rsidRPr="000375DF">
        <w:rPr>
          <w:rFonts w:ascii="Times New Roman" w:eastAsia="方正小标宋简体" w:hAnsi="Times New Roman" w:hint="eastAsia"/>
          <w:bCs/>
          <w:sz w:val="44"/>
          <w:szCs w:val="44"/>
        </w:rPr>
        <w:t>关于加强水稻病虫省级重点监测站规范管理的意见</w:t>
      </w:r>
    </w:p>
    <w:p w:rsidR="00A32407" w:rsidRPr="000375DF" w:rsidRDefault="00A32407" w:rsidP="000375DF">
      <w:pPr>
        <w:pStyle w:val="BodyText3"/>
        <w:spacing w:line="640" w:lineRule="exact"/>
        <w:rPr>
          <w:color w:val="000000"/>
          <w:szCs w:val="32"/>
        </w:rPr>
      </w:pPr>
    </w:p>
    <w:p w:rsidR="00A32407" w:rsidRPr="000375DF" w:rsidRDefault="00A32407" w:rsidP="000375DF">
      <w:pPr>
        <w:pStyle w:val="BodyText3"/>
        <w:spacing w:line="640" w:lineRule="exact"/>
        <w:rPr>
          <w:rFonts w:eastAsia="仿宋_GB2312"/>
          <w:color w:val="000000"/>
          <w:szCs w:val="32"/>
        </w:rPr>
      </w:pPr>
      <w:bookmarkStart w:id="0" w:name="OLE_LINK1"/>
      <w:r w:rsidRPr="000375DF">
        <w:rPr>
          <w:rFonts w:eastAsia="仿宋_GB2312" w:hint="eastAsia"/>
          <w:color w:val="000000"/>
          <w:szCs w:val="32"/>
        </w:rPr>
        <w:t>湘植保〔</w:t>
      </w:r>
      <w:r w:rsidRPr="000375DF">
        <w:rPr>
          <w:rFonts w:eastAsia="仿宋_GB2312"/>
          <w:color w:val="000000"/>
          <w:szCs w:val="32"/>
        </w:rPr>
        <w:t>2017</w:t>
      </w:r>
      <w:r w:rsidRPr="000375DF">
        <w:rPr>
          <w:rFonts w:eastAsia="仿宋_GB2312" w:hint="eastAsia"/>
          <w:color w:val="000000"/>
          <w:szCs w:val="32"/>
        </w:rPr>
        <w:t>〕</w:t>
      </w:r>
      <w:r w:rsidRPr="000375DF">
        <w:rPr>
          <w:rFonts w:eastAsia="仿宋_GB2312"/>
          <w:color w:val="000000"/>
          <w:szCs w:val="32"/>
        </w:rPr>
        <w:t>5</w:t>
      </w:r>
      <w:r w:rsidRPr="000375DF">
        <w:rPr>
          <w:rFonts w:eastAsia="仿宋_GB2312" w:hint="eastAsia"/>
          <w:color w:val="000000"/>
          <w:szCs w:val="32"/>
        </w:rPr>
        <w:t>号</w:t>
      </w:r>
    </w:p>
    <w:p w:rsidR="00A32407" w:rsidRPr="000375DF" w:rsidRDefault="00A32407" w:rsidP="000375DF">
      <w:pPr>
        <w:spacing w:line="640" w:lineRule="exact"/>
        <w:jc w:val="center"/>
        <w:rPr>
          <w:rFonts w:ascii="Times New Roman" w:eastAsia="仿宋_GB2312" w:hAnsi="Times New Roman"/>
          <w:bCs/>
          <w:sz w:val="32"/>
          <w:szCs w:val="32"/>
        </w:rPr>
      </w:pPr>
    </w:p>
    <w:p w:rsidR="00A32407" w:rsidRPr="000375DF" w:rsidRDefault="00A32407" w:rsidP="000375DF">
      <w:pPr>
        <w:spacing w:line="6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0375DF">
        <w:rPr>
          <w:rFonts w:ascii="Times New Roman" w:eastAsia="仿宋_GB2312" w:hAnsi="Times New Roman" w:hint="eastAsia"/>
          <w:sz w:val="32"/>
          <w:szCs w:val="32"/>
        </w:rPr>
        <w:t>有关</w:t>
      </w:r>
      <w:r w:rsidRPr="000375DF">
        <w:rPr>
          <w:rFonts w:ascii="Times New Roman" w:eastAsia="仿宋_GB2312" w:hAnsi="Times New Roman" w:hint="eastAsia"/>
          <w:color w:val="000000"/>
          <w:sz w:val="32"/>
          <w:szCs w:val="32"/>
        </w:rPr>
        <w:t>县市区植保植检站（局）：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仿宋_GB2312" w:hAnsi="Times New Roman"/>
          <w:color w:val="000000"/>
          <w:sz w:val="32"/>
          <w:szCs w:val="32"/>
        </w:rPr>
      </w:pPr>
      <w:r w:rsidRPr="000375DF">
        <w:rPr>
          <w:rFonts w:ascii="Times New Roman" w:eastAsia="仿宋_GB2312" w:hAnsi="Times New Roman" w:hint="eastAsia"/>
          <w:color w:val="000000"/>
          <w:sz w:val="32"/>
          <w:szCs w:val="32"/>
        </w:rPr>
        <w:t>为充分发挥水稻病虫省级重点监测站的作用，及时准确掌握全省水稻病虫发生动态，提升重大病虫监测预警能力，经省站研究，就加强重点监测站规范管理提出以下意见，望遵照执行。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黑体" w:hAnsi="Times New Roman"/>
          <w:color w:val="000000"/>
          <w:sz w:val="32"/>
          <w:szCs w:val="32"/>
        </w:rPr>
      </w:pPr>
      <w:r w:rsidRPr="000375DF">
        <w:rPr>
          <w:rFonts w:ascii="Times New Roman" w:eastAsia="黑体" w:hAnsi="黑体" w:hint="eastAsia"/>
          <w:color w:val="000000"/>
          <w:sz w:val="32"/>
          <w:szCs w:val="32"/>
        </w:rPr>
        <w:t>一、配齐专职测报员</w:t>
      </w:r>
    </w:p>
    <w:p w:rsidR="00A32407" w:rsidRPr="000375DF" w:rsidRDefault="00A32407" w:rsidP="000375DF">
      <w:pPr>
        <w:spacing w:line="640" w:lineRule="exact"/>
        <w:ind w:firstLineChars="150" w:firstLine="31680"/>
        <w:rPr>
          <w:rFonts w:ascii="Times New Roman" w:eastAsia="仿宋_GB2312" w:hAnsi="Times New Roman"/>
          <w:sz w:val="32"/>
          <w:szCs w:val="32"/>
        </w:rPr>
      </w:pPr>
      <w:r w:rsidRPr="000375DF">
        <w:rPr>
          <w:rFonts w:ascii="Times New Roman" w:eastAsia="仿宋_GB2312" w:hAnsi="Times New Roman"/>
          <w:sz w:val="32"/>
          <w:szCs w:val="32"/>
        </w:rPr>
        <w:t xml:space="preserve"> </w:t>
      </w:r>
      <w:r w:rsidRPr="000375DF">
        <w:rPr>
          <w:rFonts w:ascii="Times New Roman" w:eastAsia="仿宋_GB2312" w:hAnsi="Times New Roman" w:hint="eastAsia"/>
          <w:sz w:val="32"/>
          <w:szCs w:val="32"/>
        </w:rPr>
        <w:t>每站至少配备</w:t>
      </w:r>
      <w:r w:rsidRPr="000375DF">
        <w:rPr>
          <w:rFonts w:ascii="Times New Roman" w:eastAsia="仿宋_GB2312" w:hAnsi="Times New Roman"/>
          <w:sz w:val="32"/>
          <w:szCs w:val="32"/>
        </w:rPr>
        <w:t>2</w:t>
      </w:r>
      <w:r w:rsidRPr="000375DF">
        <w:rPr>
          <w:rFonts w:ascii="Times New Roman" w:eastAsia="仿宋_GB2312" w:hAnsi="Times New Roman" w:hint="eastAsia"/>
          <w:sz w:val="32"/>
          <w:szCs w:val="32"/>
        </w:rPr>
        <w:t>名专职测报人员，并能熟练操作</w:t>
      </w:r>
      <w:r w:rsidRPr="000375DF">
        <w:rPr>
          <w:rFonts w:ascii="Times New Roman" w:eastAsia="仿宋_GB2312" w:hAnsi="Times New Roman"/>
          <w:sz w:val="32"/>
          <w:szCs w:val="32"/>
        </w:rPr>
        <w:t>“</w:t>
      </w:r>
      <w:r w:rsidRPr="000375DF">
        <w:rPr>
          <w:rFonts w:ascii="Times New Roman" w:eastAsia="仿宋_GB2312" w:hAnsi="Times New Roman" w:hint="eastAsia"/>
          <w:sz w:val="32"/>
          <w:szCs w:val="32"/>
        </w:rPr>
        <w:t>湖南省农作物重大病虫害监测预警信息系统</w:t>
      </w:r>
      <w:r w:rsidRPr="000375DF">
        <w:rPr>
          <w:rFonts w:ascii="Times New Roman" w:eastAsia="仿宋_GB2312" w:hAnsi="Times New Roman"/>
          <w:sz w:val="32"/>
          <w:szCs w:val="32"/>
        </w:rPr>
        <w:t>”</w:t>
      </w:r>
      <w:r w:rsidRPr="000375DF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黑体" w:hAnsi="Times New Roman"/>
          <w:color w:val="000000"/>
          <w:sz w:val="32"/>
          <w:szCs w:val="32"/>
        </w:rPr>
      </w:pPr>
      <w:r w:rsidRPr="000375DF">
        <w:rPr>
          <w:rFonts w:ascii="Times New Roman" w:eastAsia="黑体" w:hAnsi="黑体" w:hint="eastAsia"/>
          <w:color w:val="000000"/>
          <w:sz w:val="32"/>
          <w:szCs w:val="32"/>
        </w:rPr>
        <w:t>二、完善监测设施设备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楷体_GB2312" w:hAnsi="Times New Roman"/>
          <w:b/>
          <w:bCs/>
          <w:sz w:val="32"/>
          <w:szCs w:val="32"/>
        </w:rPr>
      </w:pPr>
      <w:r w:rsidRPr="000375DF">
        <w:rPr>
          <w:rFonts w:ascii="Times New Roman" w:eastAsia="楷体_GB2312" w:hAnsi="Times New Roman"/>
          <w:b/>
          <w:bCs/>
          <w:sz w:val="32"/>
          <w:szCs w:val="32"/>
        </w:rPr>
        <w:t>1</w:t>
      </w:r>
      <w:r w:rsidRPr="000375DF">
        <w:rPr>
          <w:rFonts w:ascii="Times New Roman" w:eastAsia="楷体_GB2312" w:hAnsi="Times New Roman" w:hint="eastAsia"/>
          <w:b/>
          <w:bCs/>
          <w:sz w:val="32"/>
          <w:szCs w:val="32"/>
        </w:rPr>
        <w:t>、科学合理安装测报灯。</w:t>
      </w:r>
      <w:r w:rsidRPr="000375DF">
        <w:rPr>
          <w:rFonts w:ascii="Times New Roman" w:eastAsia="仿宋_GB2312" w:hAnsi="Times New Roman" w:hint="eastAsia"/>
          <w:sz w:val="32"/>
          <w:szCs w:val="32"/>
        </w:rPr>
        <w:t>每站至少安装一台自动虫情测报灯，测报灯必须位于水稻连片种植区，并远离居民区光源</w:t>
      </w:r>
      <w:r w:rsidRPr="000375DF">
        <w:rPr>
          <w:rFonts w:ascii="Times New Roman" w:eastAsia="仿宋_GB2312" w:hAnsi="Times New Roman"/>
          <w:sz w:val="32"/>
          <w:szCs w:val="32"/>
        </w:rPr>
        <w:t>500m</w:t>
      </w:r>
      <w:r w:rsidRPr="000375DF">
        <w:rPr>
          <w:rFonts w:ascii="Times New Roman" w:eastAsia="仿宋_GB2312" w:hAnsi="Times New Roman" w:hint="eastAsia"/>
          <w:sz w:val="32"/>
          <w:szCs w:val="32"/>
        </w:rPr>
        <w:t>以上；每年</w:t>
      </w:r>
      <w:r w:rsidRPr="000375DF">
        <w:rPr>
          <w:rFonts w:ascii="Times New Roman" w:eastAsia="仿宋_GB2312" w:hAnsi="Times New Roman"/>
          <w:sz w:val="32"/>
          <w:szCs w:val="32"/>
        </w:rPr>
        <w:t>3</w:t>
      </w:r>
      <w:r w:rsidRPr="000375DF">
        <w:rPr>
          <w:rFonts w:ascii="Times New Roman" w:eastAsia="仿宋_GB2312" w:hAnsi="Times New Roman" w:hint="eastAsia"/>
          <w:sz w:val="32"/>
          <w:szCs w:val="32"/>
        </w:rPr>
        <w:t>月</w:t>
      </w:r>
      <w:r w:rsidRPr="000375DF">
        <w:rPr>
          <w:rFonts w:ascii="Times New Roman" w:eastAsia="仿宋_GB2312" w:hAnsi="Times New Roman"/>
          <w:sz w:val="32"/>
          <w:szCs w:val="32"/>
        </w:rPr>
        <w:t>1</w:t>
      </w:r>
      <w:r w:rsidRPr="000375DF">
        <w:rPr>
          <w:rFonts w:ascii="Times New Roman" w:eastAsia="仿宋_GB2312" w:hAnsi="Times New Roman" w:hint="eastAsia"/>
          <w:sz w:val="32"/>
          <w:szCs w:val="32"/>
        </w:rPr>
        <w:t>日（湘南地区）和</w:t>
      </w:r>
      <w:r w:rsidRPr="000375DF">
        <w:rPr>
          <w:rFonts w:ascii="Times New Roman" w:eastAsia="仿宋_GB2312" w:hAnsi="Times New Roman"/>
          <w:sz w:val="32"/>
          <w:szCs w:val="32"/>
        </w:rPr>
        <w:t>3</w:t>
      </w:r>
      <w:r w:rsidRPr="000375DF">
        <w:rPr>
          <w:rFonts w:ascii="Times New Roman" w:eastAsia="仿宋_GB2312" w:hAnsi="Times New Roman" w:hint="eastAsia"/>
          <w:sz w:val="32"/>
          <w:szCs w:val="32"/>
        </w:rPr>
        <w:t>月</w:t>
      </w:r>
      <w:r w:rsidRPr="000375DF">
        <w:rPr>
          <w:rFonts w:ascii="Times New Roman" w:eastAsia="仿宋_GB2312" w:hAnsi="Times New Roman"/>
          <w:sz w:val="32"/>
          <w:szCs w:val="32"/>
        </w:rPr>
        <w:t>15</w:t>
      </w:r>
      <w:r w:rsidRPr="000375DF">
        <w:rPr>
          <w:rFonts w:ascii="Times New Roman" w:eastAsia="仿宋_GB2312" w:hAnsi="Times New Roman" w:hint="eastAsia"/>
          <w:sz w:val="32"/>
          <w:szCs w:val="32"/>
        </w:rPr>
        <w:t>日（其它地区）前对测报灯进行检修。装灯位置不合适的要及时变更安装地点；不能正常使用的要及时更换设备。每年</w:t>
      </w:r>
      <w:r w:rsidRPr="000375DF">
        <w:rPr>
          <w:rFonts w:ascii="Times New Roman" w:eastAsia="仿宋_GB2312" w:hAnsi="Times New Roman"/>
          <w:sz w:val="32"/>
          <w:szCs w:val="32"/>
        </w:rPr>
        <w:t>3</w:t>
      </w:r>
      <w:r w:rsidRPr="000375DF">
        <w:rPr>
          <w:rFonts w:ascii="Times New Roman" w:eastAsia="仿宋_GB2312" w:hAnsi="Times New Roman" w:hint="eastAsia"/>
          <w:sz w:val="32"/>
          <w:szCs w:val="32"/>
        </w:rPr>
        <w:t>月</w:t>
      </w:r>
      <w:r w:rsidRPr="000375DF">
        <w:rPr>
          <w:rFonts w:ascii="Times New Roman" w:eastAsia="仿宋_GB2312" w:hAnsi="Times New Roman"/>
          <w:sz w:val="32"/>
          <w:szCs w:val="32"/>
        </w:rPr>
        <w:t>20</w:t>
      </w:r>
      <w:r w:rsidRPr="000375DF">
        <w:rPr>
          <w:rFonts w:ascii="Times New Roman" w:eastAsia="仿宋_GB2312" w:hAnsi="Times New Roman" w:hint="eastAsia"/>
          <w:sz w:val="32"/>
          <w:szCs w:val="32"/>
        </w:rPr>
        <w:t>日要将测报灯安装地点全貌图片以邮件形式发到测报科（</w:t>
      </w:r>
      <w:hyperlink r:id="rId7" w:history="1">
        <w:r w:rsidRPr="000375DF">
          <w:rPr>
            <w:rStyle w:val="Hyperlink"/>
            <w:rFonts w:ascii="Times New Roman" w:eastAsia="仿宋_GB2312" w:hAnsi="Times New Roman"/>
            <w:color w:val="auto"/>
            <w:sz w:val="32"/>
            <w:szCs w:val="32"/>
            <w:u w:val="none"/>
          </w:rPr>
          <w:t>hncebao@163.com</w:t>
        </w:r>
      </w:hyperlink>
      <w:r w:rsidRPr="000375DF">
        <w:rPr>
          <w:rFonts w:ascii="Times New Roman" w:eastAsia="仿宋_GB2312" w:hAnsi="Times New Roman" w:hint="eastAsia"/>
          <w:sz w:val="32"/>
          <w:szCs w:val="32"/>
        </w:rPr>
        <w:t>，</w:t>
      </w:r>
      <w:hyperlink r:id="rId8" w:history="1">
        <w:r w:rsidRPr="000375DF">
          <w:rPr>
            <w:rFonts w:ascii="Times New Roman" w:eastAsia="仿宋_GB2312" w:hAnsi="Times New Roman"/>
            <w:sz w:val="32"/>
            <w:szCs w:val="32"/>
          </w:rPr>
          <w:t>hnspps@163.com</w:t>
        </w:r>
      </w:hyperlink>
      <w:r w:rsidRPr="000375DF">
        <w:rPr>
          <w:rFonts w:ascii="Times New Roman" w:eastAsia="仿宋_GB2312" w:hAnsi="Times New Roman" w:hint="eastAsia"/>
          <w:sz w:val="32"/>
          <w:szCs w:val="32"/>
        </w:rPr>
        <w:t>）备案。</w:t>
      </w:r>
    </w:p>
    <w:p w:rsidR="00A32407" w:rsidRPr="000375DF" w:rsidRDefault="00A32407" w:rsidP="000375DF">
      <w:pPr>
        <w:spacing w:line="640" w:lineRule="exact"/>
        <w:ind w:firstLineChars="199" w:firstLine="31680"/>
        <w:rPr>
          <w:rFonts w:ascii="Times New Roman" w:eastAsia="仿宋_GB2312" w:hAnsi="Times New Roman"/>
          <w:b/>
          <w:bCs/>
          <w:sz w:val="32"/>
          <w:szCs w:val="32"/>
        </w:rPr>
      </w:pPr>
      <w:r w:rsidRPr="000375DF">
        <w:rPr>
          <w:rFonts w:ascii="Times New Roman" w:eastAsia="楷体_GB2312" w:hAnsi="Times New Roman"/>
          <w:b/>
          <w:bCs/>
          <w:sz w:val="32"/>
          <w:szCs w:val="32"/>
        </w:rPr>
        <w:t>2</w:t>
      </w:r>
      <w:r w:rsidRPr="000375DF">
        <w:rPr>
          <w:rFonts w:ascii="Times New Roman" w:eastAsia="楷体_GB2312" w:hAnsi="Times New Roman" w:hint="eastAsia"/>
          <w:b/>
          <w:bCs/>
          <w:sz w:val="32"/>
          <w:szCs w:val="32"/>
        </w:rPr>
        <w:t>、恢复利用观测圃。</w:t>
      </w:r>
      <w:r w:rsidRPr="000375DF">
        <w:rPr>
          <w:rFonts w:ascii="Times New Roman" w:eastAsia="仿宋_GB2312" w:hAnsi="Times New Roman" w:hint="eastAsia"/>
          <w:sz w:val="32"/>
          <w:szCs w:val="32"/>
        </w:rPr>
        <w:t>每年在系统调查区域设置</w:t>
      </w:r>
      <w:r w:rsidRPr="000375DF">
        <w:rPr>
          <w:rFonts w:ascii="Times New Roman" w:eastAsia="仿宋_GB2312" w:hAnsi="Times New Roman"/>
          <w:sz w:val="32"/>
          <w:szCs w:val="32"/>
        </w:rPr>
        <w:t>0.5</w:t>
      </w:r>
      <w:r w:rsidRPr="000375DF">
        <w:rPr>
          <w:rFonts w:ascii="Times New Roman" w:eastAsia="仿宋_GB2312" w:hAnsi="Times New Roman" w:hint="eastAsia"/>
          <w:sz w:val="32"/>
          <w:szCs w:val="32"/>
        </w:rPr>
        <w:t>亩左右水稻病虫观测圃，以便直观监测当年病虫自然发生为害情况。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仿宋_GB2312" w:hAnsi="Times New Roman"/>
          <w:b/>
          <w:bCs/>
          <w:sz w:val="32"/>
          <w:szCs w:val="32"/>
        </w:rPr>
      </w:pPr>
      <w:r w:rsidRPr="000375DF">
        <w:rPr>
          <w:rFonts w:ascii="Times New Roman" w:eastAsia="楷体_GB2312" w:hAnsi="Times New Roman"/>
          <w:b/>
          <w:bCs/>
          <w:sz w:val="32"/>
          <w:szCs w:val="32"/>
        </w:rPr>
        <w:t>3</w:t>
      </w:r>
      <w:r>
        <w:rPr>
          <w:rFonts w:ascii="Times New Roman" w:eastAsia="楷体_GB2312" w:hAnsi="Times New Roman" w:hint="eastAsia"/>
          <w:b/>
          <w:bCs/>
          <w:sz w:val="32"/>
          <w:szCs w:val="32"/>
        </w:rPr>
        <w:t>、</w:t>
      </w:r>
      <w:r w:rsidRPr="000375DF">
        <w:rPr>
          <w:rFonts w:ascii="Times New Roman" w:eastAsia="楷体_GB2312" w:hAnsi="Times New Roman" w:hint="eastAsia"/>
          <w:b/>
          <w:bCs/>
          <w:sz w:val="32"/>
          <w:szCs w:val="32"/>
        </w:rPr>
        <w:t>配齐基本调查工具和工作设备。</w:t>
      </w:r>
      <w:r w:rsidRPr="000375DF">
        <w:rPr>
          <w:rFonts w:ascii="Times New Roman" w:eastAsia="仿宋_GB2312" w:hAnsi="Times New Roman" w:hint="eastAsia"/>
          <w:sz w:val="32"/>
          <w:szCs w:val="32"/>
        </w:rPr>
        <w:t>每站要配备水稻病虫调查工具，调查时要携带使用，如搪瓷盘、赶蛾杆等。要配备</w:t>
      </w:r>
      <w:r w:rsidRPr="000375DF">
        <w:rPr>
          <w:rFonts w:ascii="Times New Roman" w:eastAsia="仿宋_GB2312" w:hAnsi="Times New Roman"/>
          <w:sz w:val="32"/>
          <w:szCs w:val="32"/>
        </w:rPr>
        <w:t>2</w:t>
      </w:r>
      <w:r w:rsidRPr="000375DF">
        <w:rPr>
          <w:rFonts w:ascii="Times New Roman" w:eastAsia="仿宋_GB2312" w:hAnsi="Times New Roman" w:hint="eastAsia"/>
          <w:sz w:val="32"/>
          <w:szCs w:val="32"/>
        </w:rPr>
        <w:t>台以上电脑及解剖镜等工作设备。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仿宋_GB2312" w:hAnsi="Times New Roman"/>
          <w:b/>
          <w:bCs/>
          <w:sz w:val="32"/>
          <w:szCs w:val="32"/>
        </w:rPr>
      </w:pPr>
      <w:r w:rsidRPr="000375DF">
        <w:rPr>
          <w:rFonts w:ascii="Times New Roman" w:eastAsia="楷体_GB2312" w:hAnsi="Times New Roman"/>
          <w:b/>
          <w:bCs/>
          <w:sz w:val="32"/>
          <w:szCs w:val="32"/>
        </w:rPr>
        <w:t>4</w:t>
      </w:r>
      <w:r>
        <w:rPr>
          <w:rFonts w:ascii="Times New Roman" w:eastAsia="楷体_GB2312" w:hAnsi="Times New Roman" w:hint="eastAsia"/>
          <w:b/>
          <w:bCs/>
          <w:sz w:val="32"/>
          <w:szCs w:val="32"/>
        </w:rPr>
        <w:t>、</w:t>
      </w:r>
      <w:r w:rsidRPr="000375DF">
        <w:rPr>
          <w:rFonts w:ascii="Times New Roman" w:eastAsia="楷体_GB2312" w:hAnsi="Times New Roman" w:hint="eastAsia"/>
          <w:b/>
          <w:bCs/>
          <w:sz w:val="32"/>
          <w:szCs w:val="32"/>
        </w:rPr>
        <w:t>支持使用测报新工具新设备。</w:t>
      </w:r>
      <w:r w:rsidRPr="000375DF">
        <w:rPr>
          <w:rFonts w:ascii="Times New Roman" w:eastAsia="仿宋_GB2312" w:hAnsi="Times New Roman" w:hint="eastAsia"/>
          <w:sz w:val="32"/>
          <w:szCs w:val="32"/>
        </w:rPr>
        <w:t>支持各站先行先试智能化监测设备，如移动端数据采集设备、性诱自动监测设备、物联网远程监测设备等。有条件的测报站可以安装田间小气候仪。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黑体" w:hAnsi="Times New Roman"/>
          <w:color w:val="000000"/>
          <w:sz w:val="32"/>
          <w:szCs w:val="32"/>
        </w:rPr>
      </w:pPr>
      <w:r w:rsidRPr="000375DF">
        <w:rPr>
          <w:rFonts w:ascii="Times New Roman" w:eastAsia="黑体" w:hAnsi="黑体" w:hint="eastAsia"/>
          <w:color w:val="000000"/>
          <w:sz w:val="32"/>
          <w:szCs w:val="32"/>
        </w:rPr>
        <w:t>三、规范调查监测与上报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 w:rsidRPr="000375DF">
        <w:rPr>
          <w:rFonts w:ascii="Times New Roman" w:eastAsia="仿宋_GB2312" w:hAnsi="Times New Roman"/>
          <w:sz w:val="32"/>
          <w:szCs w:val="32"/>
        </w:rPr>
        <w:t>1</w:t>
      </w:r>
      <w:r w:rsidRPr="000375DF">
        <w:rPr>
          <w:rFonts w:ascii="Times New Roman" w:eastAsia="仿宋_GB2312" w:hAnsi="Times New Roman" w:hint="eastAsia"/>
          <w:sz w:val="32"/>
          <w:szCs w:val="32"/>
        </w:rPr>
        <w:t>、各站要按照《主要农作物重大病虫测报规范应用手册》中有关水稻病虫测报规范开展系统调查和普查。不同品种、不同栽培类型、不同耕作制度、不同区域等水稻病虫均应调查，确保调查的全面性、数据的代表性和真实性。鉴于近年二化螟在我省发生呈加重趋势，要特别加强卵块密度和孵化进度、幼虫和蛹发育进度的调查。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 w:rsidRPr="000375DF">
        <w:rPr>
          <w:rFonts w:ascii="Times New Roman" w:eastAsia="仿宋_GB2312" w:hAnsi="Times New Roman"/>
          <w:sz w:val="32"/>
          <w:szCs w:val="32"/>
        </w:rPr>
        <w:t>2</w:t>
      </w:r>
      <w:r w:rsidRPr="000375DF">
        <w:rPr>
          <w:rFonts w:ascii="Times New Roman" w:eastAsia="仿宋_GB2312" w:hAnsi="Times New Roman" w:hint="eastAsia"/>
          <w:sz w:val="32"/>
          <w:szCs w:val="32"/>
        </w:rPr>
        <w:t>、各站要按照省站有关规定完成</w:t>
      </w:r>
      <w:r w:rsidRPr="000375DF">
        <w:rPr>
          <w:rFonts w:ascii="Times New Roman" w:eastAsia="仿宋_GB2312" w:hAnsi="Times New Roman"/>
          <w:sz w:val="32"/>
          <w:szCs w:val="32"/>
        </w:rPr>
        <w:t>“</w:t>
      </w:r>
      <w:r w:rsidRPr="000375DF">
        <w:rPr>
          <w:rFonts w:ascii="Times New Roman" w:eastAsia="仿宋_GB2312" w:hAnsi="Times New Roman" w:hint="eastAsia"/>
          <w:sz w:val="32"/>
          <w:szCs w:val="32"/>
        </w:rPr>
        <w:t>湖南省农作物重大病虫害监测预警信息系统</w:t>
      </w:r>
      <w:r w:rsidRPr="000375DF">
        <w:rPr>
          <w:rFonts w:ascii="Times New Roman" w:eastAsia="仿宋_GB2312" w:hAnsi="Times New Roman"/>
          <w:sz w:val="32"/>
          <w:szCs w:val="32"/>
        </w:rPr>
        <w:t>”</w:t>
      </w:r>
      <w:r w:rsidRPr="000375DF">
        <w:rPr>
          <w:rFonts w:ascii="Times New Roman" w:eastAsia="仿宋_GB2312" w:hAnsi="Times New Roman" w:hint="eastAsia"/>
          <w:sz w:val="32"/>
          <w:szCs w:val="32"/>
        </w:rPr>
        <w:t>中的报表任务。灯下数据</w:t>
      </w:r>
      <w:r w:rsidRPr="000375DF">
        <w:rPr>
          <w:rFonts w:ascii="Times New Roman" w:eastAsia="仿宋_GB2312" w:hAnsi="Times New Roman"/>
          <w:sz w:val="32"/>
          <w:szCs w:val="32"/>
        </w:rPr>
        <w:t>5</w:t>
      </w:r>
      <w:r w:rsidRPr="000375DF">
        <w:rPr>
          <w:rFonts w:ascii="Times New Roman" w:eastAsia="仿宋_GB2312" w:hAnsi="Times New Roman" w:hint="eastAsia"/>
          <w:sz w:val="32"/>
          <w:szCs w:val="32"/>
        </w:rPr>
        <w:t>天一报，每月逢</w:t>
      </w:r>
      <w:r w:rsidRPr="000375DF">
        <w:rPr>
          <w:rFonts w:ascii="Times New Roman" w:eastAsia="仿宋_GB2312" w:hAnsi="Times New Roman"/>
          <w:sz w:val="32"/>
          <w:szCs w:val="32"/>
        </w:rPr>
        <w:t>1</w:t>
      </w:r>
      <w:r w:rsidRPr="000375DF">
        <w:rPr>
          <w:rFonts w:ascii="Times New Roman" w:eastAsia="仿宋_GB2312" w:hAnsi="Times New Roman" w:hint="eastAsia"/>
          <w:sz w:val="32"/>
          <w:szCs w:val="32"/>
        </w:rPr>
        <w:t>逢</w:t>
      </w:r>
      <w:r w:rsidRPr="000375DF">
        <w:rPr>
          <w:rFonts w:ascii="Times New Roman" w:eastAsia="仿宋_GB2312" w:hAnsi="Times New Roman"/>
          <w:sz w:val="32"/>
          <w:szCs w:val="32"/>
        </w:rPr>
        <w:t>6</w:t>
      </w:r>
      <w:r w:rsidRPr="000375DF">
        <w:rPr>
          <w:rFonts w:ascii="Times New Roman" w:eastAsia="仿宋_GB2312" w:hAnsi="Times New Roman" w:hint="eastAsia"/>
          <w:sz w:val="32"/>
          <w:szCs w:val="32"/>
        </w:rPr>
        <w:t>上报（</w:t>
      </w:r>
      <w:r w:rsidRPr="000375DF">
        <w:rPr>
          <w:rFonts w:ascii="Times New Roman" w:eastAsia="仿宋_GB2312" w:hAnsi="Times New Roman"/>
          <w:sz w:val="32"/>
          <w:szCs w:val="32"/>
        </w:rPr>
        <w:t>1</w:t>
      </w:r>
      <w:r w:rsidRPr="000375DF">
        <w:rPr>
          <w:rFonts w:ascii="Times New Roman" w:eastAsia="仿宋_GB2312" w:hAnsi="Times New Roman" w:hint="eastAsia"/>
          <w:sz w:val="32"/>
          <w:szCs w:val="32"/>
        </w:rPr>
        <w:t>日、</w:t>
      </w:r>
      <w:r w:rsidRPr="000375DF">
        <w:rPr>
          <w:rFonts w:ascii="Times New Roman" w:eastAsia="仿宋_GB2312" w:hAnsi="Times New Roman"/>
          <w:sz w:val="32"/>
          <w:szCs w:val="32"/>
        </w:rPr>
        <w:t>6</w:t>
      </w:r>
      <w:r w:rsidRPr="000375DF">
        <w:rPr>
          <w:rFonts w:ascii="Times New Roman" w:eastAsia="仿宋_GB2312" w:hAnsi="Times New Roman" w:hint="eastAsia"/>
          <w:sz w:val="32"/>
          <w:szCs w:val="32"/>
        </w:rPr>
        <w:t>日、</w:t>
      </w:r>
      <w:r w:rsidRPr="000375DF">
        <w:rPr>
          <w:rFonts w:ascii="Times New Roman" w:eastAsia="仿宋_GB2312" w:hAnsi="Times New Roman"/>
          <w:sz w:val="32"/>
          <w:szCs w:val="32"/>
        </w:rPr>
        <w:t>11</w:t>
      </w:r>
      <w:r w:rsidRPr="000375DF">
        <w:rPr>
          <w:rFonts w:ascii="Times New Roman" w:eastAsia="仿宋_GB2312" w:hAnsi="Times New Roman" w:hint="eastAsia"/>
          <w:sz w:val="32"/>
          <w:szCs w:val="32"/>
        </w:rPr>
        <w:t>日、</w:t>
      </w:r>
      <w:r w:rsidRPr="000375DF">
        <w:rPr>
          <w:rFonts w:ascii="Times New Roman" w:eastAsia="仿宋_GB2312" w:hAnsi="Times New Roman"/>
          <w:sz w:val="32"/>
          <w:szCs w:val="32"/>
        </w:rPr>
        <w:t>16</w:t>
      </w:r>
      <w:r w:rsidRPr="000375DF">
        <w:rPr>
          <w:rFonts w:ascii="Times New Roman" w:eastAsia="仿宋_GB2312" w:hAnsi="Times New Roman" w:hint="eastAsia"/>
          <w:sz w:val="32"/>
          <w:szCs w:val="32"/>
        </w:rPr>
        <w:t>日、</w:t>
      </w:r>
      <w:r w:rsidRPr="000375DF">
        <w:rPr>
          <w:rFonts w:ascii="Times New Roman" w:eastAsia="仿宋_GB2312" w:hAnsi="Times New Roman"/>
          <w:sz w:val="32"/>
          <w:szCs w:val="32"/>
        </w:rPr>
        <w:t>21</w:t>
      </w:r>
      <w:r w:rsidRPr="000375DF">
        <w:rPr>
          <w:rFonts w:ascii="Times New Roman" w:eastAsia="仿宋_GB2312" w:hAnsi="Times New Roman" w:hint="eastAsia"/>
          <w:sz w:val="32"/>
          <w:szCs w:val="32"/>
        </w:rPr>
        <w:t>日、</w:t>
      </w:r>
      <w:r w:rsidRPr="000375DF">
        <w:rPr>
          <w:rFonts w:ascii="Times New Roman" w:eastAsia="仿宋_GB2312" w:hAnsi="Times New Roman"/>
          <w:sz w:val="32"/>
          <w:szCs w:val="32"/>
        </w:rPr>
        <w:t>26</w:t>
      </w:r>
      <w:r w:rsidRPr="000375DF">
        <w:rPr>
          <w:rFonts w:ascii="Times New Roman" w:eastAsia="仿宋_GB2312" w:hAnsi="Times New Roman" w:hint="eastAsia"/>
          <w:sz w:val="32"/>
          <w:szCs w:val="32"/>
        </w:rPr>
        <w:t>日），周报每周一上报，模式报表和年报、次报等其它表格根据系统任务按时填报，突发暴发病虫要在</w:t>
      </w:r>
      <w:r w:rsidRPr="000375DF">
        <w:rPr>
          <w:rFonts w:ascii="Times New Roman" w:eastAsia="仿宋_GB2312" w:hAnsi="Times New Roman"/>
          <w:sz w:val="32"/>
          <w:szCs w:val="32"/>
        </w:rPr>
        <w:t>24</w:t>
      </w:r>
      <w:r w:rsidRPr="000375DF">
        <w:rPr>
          <w:rFonts w:ascii="Times New Roman" w:eastAsia="仿宋_GB2312" w:hAnsi="Times New Roman" w:hint="eastAsia"/>
          <w:sz w:val="32"/>
          <w:szCs w:val="32"/>
        </w:rPr>
        <w:t>小时内上报，不得迟报漏报。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 w:rsidRPr="000375DF">
        <w:rPr>
          <w:rFonts w:ascii="Times New Roman" w:eastAsia="仿宋_GB2312" w:hAnsi="Times New Roman"/>
          <w:sz w:val="32"/>
          <w:szCs w:val="32"/>
        </w:rPr>
        <w:t>3</w:t>
      </w:r>
      <w:r w:rsidRPr="000375DF">
        <w:rPr>
          <w:rFonts w:ascii="Times New Roman" w:eastAsia="仿宋_GB2312" w:hAnsi="Times New Roman" w:hint="eastAsia"/>
          <w:sz w:val="32"/>
          <w:szCs w:val="32"/>
        </w:rPr>
        <w:t>、各站要对调查监测数据及时收集整理、分类记载，建立健全测报档案管理制度，保证测报资料的系统性和完整性。同时建立电子档案和数据库。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黑体" w:hAnsi="Times New Roman"/>
          <w:color w:val="000000"/>
          <w:sz w:val="32"/>
          <w:szCs w:val="32"/>
        </w:rPr>
      </w:pPr>
      <w:r w:rsidRPr="000375DF">
        <w:rPr>
          <w:rFonts w:ascii="Times New Roman" w:eastAsia="黑体" w:hAnsi="黑体" w:hint="eastAsia"/>
          <w:color w:val="000000"/>
          <w:sz w:val="32"/>
          <w:szCs w:val="32"/>
        </w:rPr>
        <w:t>四、保障与考核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 w:rsidRPr="000375DF">
        <w:rPr>
          <w:rFonts w:ascii="Times New Roman" w:eastAsia="仿宋_GB2312" w:hAnsi="Times New Roman"/>
          <w:sz w:val="32"/>
          <w:szCs w:val="32"/>
        </w:rPr>
        <w:t>1</w:t>
      </w:r>
      <w:r w:rsidRPr="000375DF">
        <w:rPr>
          <w:rFonts w:ascii="Times New Roman" w:eastAsia="仿宋_GB2312" w:hAnsi="Times New Roman" w:hint="eastAsia"/>
          <w:sz w:val="32"/>
          <w:szCs w:val="32"/>
        </w:rPr>
        <w:t>、省站每年对每个水稻病虫省级重点监测站给予不少于</w:t>
      </w:r>
      <w:r w:rsidRPr="000375DF">
        <w:rPr>
          <w:rFonts w:ascii="Times New Roman" w:eastAsia="仿宋_GB2312" w:hAnsi="Times New Roman"/>
          <w:sz w:val="32"/>
          <w:szCs w:val="32"/>
        </w:rPr>
        <w:t>5</w:t>
      </w:r>
      <w:r w:rsidRPr="000375DF">
        <w:rPr>
          <w:rFonts w:ascii="Times New Roman" w:eastAsia="仿宋_GB2312" w:hAnsi="Times New Roman" w:hint="eastAsia"/>
          <w:sz w:val="32"/>
          <w:szCs w:val="32"/>
        </w:rPr>
        <w:t>万元经费补助，主要用于调查监测设施设备购置和更新、测报人员调查下乡补助，不得挪作他用。对于长期从事测报工作的人员，省站在评奖评优时优先考虑。</w:t>
      </w:r>
    </w:p>
    <w:p w:rsidR="00A32407" w:rsidRPr="000375DF" w:rsidRDefault="00A32407" w:rsidP="000375DF">
      <w:pPr>
        <w:spacing w:line="64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 w:rsidRPr="000375DF">
        <w:rPr>
          <w:rFonts w:ascii="Times New Roman" w:eastAsia="仿宋_GB2312" w:hAnsi="Times New Roman"/>
          <w:sz w:val="32"/>
          <w:szCs w:val="32"/>
        </w:rPr>
        <w:t>2</w:t>
      </w:r>
      <w:r w:rsidRPr="000375DF">
        <w:rPr>
          <w:rFonts w:ascii="Times New Roman" w:eastAsia="仿宋_GB2312" w:hAnsi="Times New Roman" w:hint="eastAsia"/>
          <w:sz w:val="32"/>
          <w:szCs w:val="32"/>
        </w:rPr>
        <w:t>、省站每年对各重点监测站进行考核，主要根据系统填报数据质量、上报时间、工作任务等考核，奖优罚劣，全省通报，实行淘汰制。</w:t>
      </w:r>
    </w:p>
    <w:p w:rsidR="00A32407" w:rsidRPr="000375DF" w:rsidRDefault="00A32407" w:rsidP="000375DF">
      <w:pPr>
        <w:spacing w:line="640" w:lineRule="exact"/>
        <w:ind w:firstLineChars="100" w:firstLine="31680"/>
        <w:rPr>
          <w:rFonts w:ascii="Times New Roman" w:eastAsia="仿宋_GB2312" w:hAnsi="Times New Roman"/>
          <w:sz w:val="32"/>
          <w:szCs w:val="32"/>
        </w:rPr>
      </w:pPr>
      <w:r w:rsidRPr="000375DF">
        <w:rPr>
          <w:rFonts w:ascii="Times New Roman" w:eastAsia="仿宋_GB2312" w:hAnsi="Times New Roman"/>
          <w:sz w:val="32"/>
          <w:szCs w:val="32"/>
        </w:rPr>
        <w:t xml:space="preserve">                                                </w:t>
      </w:r>
    </w:p>
    <w:p w:rsidR="00A32407" w:rsidRPr="000375DF" w:rsidRDefault="00A32407" w:rsidP="000375DF">
      <w:pPr>
        <w:spacing w:line="640" w:lineRule="exact"/>
        <w:ind w:firstLineChars="100" w:firstLine="31680"/>
        <w:rPr>
          <w:rFonts w:ascii="Times New Roman" w:eastAsia="仿宋_GB2312" w:hAnsi="Times New Roman"/>
          <w:sz w:val="32"/>
          <w:szCs w:val="32"/>
        </w:rPr>
      </w:pPr>
    </w:p>
    <w:p w:rsidR="00A32407" w:rsidRPr="000375DF" w:rsidRDefault="00A32407" w:rsidP="000375DF">
      <w:pPr>
        <w:spacing w:line="640" w:lineRule="exact"/>
        <w:ind w:firstLineChars="100" w:firstLine="31680"/>
        <w:jc w:val="center"/>
        <w:rPr>
          <w:rFonts w:ascii="Times New Roman" w:eastAsia="仿宋_GB2312" w:hAnsi="Times New Roman"/>
          <w:sz w:val="32"/>
          <w:szCs w:val="32"/>
        </w:rPr>
      </w:pPr>
      <w:r w:rsidRPr="000375DF">
        <w:rPr>
          <w:rFonts w:ascii="Times New Roman" w:eastAsia="仿宋_GB2312" w:hAnsi="Times New Roman"/>
          <w:sz w:val="32"/>
          <w:szCs w:val="32"/>
        </w:rPr>
        <w:t xml:space="preserve">                         </w:t>
      </w:r>
      <w:r w:rsidRPr="000375DF">
        <w:rPr>
          <w:rFonts w:ascii="Times New Roman" w:eastAsia="仿宋_GB2312" w:hAnsi="Times New Roman" w:hint="eastAsia"/>
          <w:sz w:val="32"/>
          <w:szCs w:val="32"/>
        </w:rPr>
        <w:t>湖南省植保植检站</w:t>
      </w:r>
    </w:p>
    <w:p w:rsidR="00A32407" w:rsidRPr="000375DF" w:rsidRDefault="00A32407" w:rsidP="000375DF">
      <w:pPr>
        <w:spacing w:line="640" w:lineRule="exact"/>
        <w:ind w:firstLineChars="100" w:firstLine="31680"/>
        <w:jc w:val="center"/>
        <w:rPr>
          <w:rFonts w:ascii="Times New Roman" w:eastAsia="仿宋_GB2312" w:hAnsi="Times New Roman"/>
          <w:sz w:val="32"/>
          <w:szCs w:val="32"/>
        </w:rPr>
      </w:pPr>
      <w:r w:rsidRPr="000375DF">
        <w:rPr>
          <w:rFonts w:ascii="Times New Roman" w:eastAsia="仿宋_GB2312" w:hAnsi="Times New Roman"/>
          <w:sz w:val="32"/>
          <w:szCs w:val="32"/>
        </w:rPr>
        <w:t xml:space="preserve">                          2017</w:t>
      </w:r>
      <w:r w:rsidRPr="000375DF">
        <w:rPr>
          <w:rFonts w:ascii="Times New Roman" w:eastAsia="仿宋_GB2312" w:hAnsi="Times New Roman" w:hint="eastAsia"/>
          <w:sz w:val="32"/>
          <w:szCs w:val="32"/>
        </w:rPr>
        <w:t>年</w:t>
      </w:r>
      <w:r w:rsidRPr="000375DF">
        <w:rPr>
          <w:rFonts w:ascii="Times New Roman" w:eastAsia="仿宋_GB2312" w:hAnsi="Times New Roman"/>
          <w:sz w:val="32"/>
          <w:szCs w:val="32"/>
        </w:rPr>
        <w:t>3</w:t>
      </w:r>
      <w:r w:rsidRPr="000375DF">
        <w:rPr>
          <w:rFonts w:ascii="Times New Roman" w:eastAsia="仿宋_GB2312" w:hAnsi="Times New Roman" w:hint="eastAsia"/>
          <w:sz w:val="32"/>
          <w:szCs w:val="32"/>
        </w:rPr>
        <w:t>月</w:t>
      </w:r>
      <w:r w:rsidRPr="000375DF">
        <w:rPr>
          <w:rFonts w:ascii="Times New Roman" w:eastAsia="仿宋_GB2312" w:hAnsi="Times New Roman"/>
          <w:sz w:val="32"/>
          <w:szCs w:val="32"/>
        </w:rPr>
        <w:t>8</w:t>
      </w:r>
      <w:r w:rsidRPr="000375DF">
        <w:rPr>
          <w:rFonts w:ascii="Times New Roman" w:eastAsia="仿宋_GB2312" w:hAnsi="Times New Roman" w:hint="eastAsia"/>
          <w:sz w:val="32"/>
          <w:szCs w:val="32"/>
        </w:rPr>
        <w:t>日</w:t>
      </w:r>
      <w:bookmarkEnd w:id="0"/>
    </w:p>
    <w:sectPr w:rsidR="00A32407" w:rsidRPr="000375DF" w:rsidSect="003066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407" w:rsidRDefault="00A32407" w:rsidP="002023B9">
      <w:pPr>
        <w:ind w:firstLine="640"/>
      </w:pPr>
      <w:r>
        <w:separator/>
      </w:r>
    </w:p>
  </w:endnote>
  <w:endnote w:type="continuationSeparator" w:id="0">
    <w:p w:rsidR="00A32407" w:rsidRDefault="00A32407" w:rsidP="002023B9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407" w:rsidRDefault="00A3240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407" w:rsidRDefault="00A3240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407" w:rsidRDefault="00A3240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407" w:rsidRDefault="00A32407" w:rsidP="002023B9">
      <w:pPr>
        <w:ind w:firstLine="640"/>
      </w:pPr>
      <w:r>
        <w:separator/>
      </w:r>
    </w:p>
  </w:footnote>
  <w:footnote w:type="continuationSeparator" w:id="0">
    <w:p w:rsidR="00A32407" w:rsidRDefault="00A32407" w:rsidP="002023B9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407" w:rsidRDefault="00A3240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407" w:rsidRDefault="00A32407" w:rsidP="00AF0CD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407" w:rsidRDefault="00A3240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2971DF"/>
    <w:multiLevelType w:val="hybridMultilevel"/>
    <w:tmpl w:val="73366AEA"/>
    <w:lvl w:ilvl="0" w:tplc="E65A9BE0">
      <w:start w:val="1"/>
      <w:numFmt w:val="japaneseCounting"/>
      <w:lvlText w:val="%1、"/>
      <w:lvlJc w:val="left"/>
      <w:pPr>
        <w:ind w:left="13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1BAD"/>
    <w:rsid w:val="0000144B"/>
    <w:rsid w:val="00002081"/>
    <w:rsid w:val="00004DEC"/>
    <w:rsid w:val="00004E9A"/>
    <w:rsid w:val="000054E9"/>
    <w:rsid w:val="000061FA"/>
    <w:rsid w:val="000064B9"/>
    <w:rsid w:val="00006B23"/>
    <w:rsid w:val="00007A93"/>
    <w:rsid w:val="000127D2"/>
    <w:rsid w:val="000135D9"/>
    <w:rsid w:val="00014586"/>
    <w:rsid w:val="000155AC"/>
    <w:rsid w:val="0001565C"/>
    <w:rsid w:val="0001612F"/>
    <w:rsid w:val="000205EF"/>
    <w:rsid w:val="000210B3"/>
    <w:rsid w:val="00021592"/>
    <w:rsid w:val="00021A70"/>
    <w:rsid w:val="00022BC5"/>
    <w:rsid w:val="00023A02"/>
    <w:rsid w:val="00023D6B"/>
    <w:rsid w:val="00030A68"/>
    <w:rsid w:val="00030F96"/>
    <w:rsid w:val="00031503"/>
    <w:rsid w:val="000316DE"/>
    <w:rsid w:val="00032C21"/>
    <w:rsid w:val="00034C93"/>
    <w:rsid w:val="00035632"/>
    <w:rsid w:val="00035FAA"/>
    <w:rsid w:val="000375DF"/>
    <w:rsid w:val="00037F98"/>
    <w:rsid w:val="00041B13"/>
    <w:rsid w:val="000432AB"/>
    <w:rsid w:val="00045EFC"/>
    <w:rsid w:val="00047A32"/>
    <w:rsid w:val="00050B20"/>
    <w:rsid w:val="00050B61"/>
    <w:rsid w:val="00051ADE"/>
    <w:rsid w:val="00053011"/>
    <w:rsid w:val="00053F41"/>
    <w:rsid w:val="000575BC"/>
    <w:rsid w:val="000575F5"/>
    <w:rsid w:val="0006118E"/>
    <w:rsid w:val="00061224"/>
    <w:rsid w:val="00061867"/>
    <w:rsid w:val="00061BCD"/>
    <w:rsid w:val="0006262A"/>
    <w:rsid w:val="00062AB8"/>
    <w:rsid w:val="00062FA9"/>
    <w:rsid w:val="00063DE9"/>
    <w:rsid w:val="00067A63"/>
    <w:rsid w:val="00067D41"/>
    <w:rsid w:val="00070D9B"/>
    <w:rsid w:val="00072D5D"/>
    <w:rsid w:val="0007329E"/>
    <w:rsid w:val="000734AA"/>
    <w:rsid w:val="000766EB"/>
    <w:rsid w:val="00076EE1"/>
    <w:rsid w:val="00077E6E"/>
    <w:rsid w:val="00081859"/>
    <w:rsid w:val="00081899"/>
    <w:rsid w:val="00081B6C"/>
    <w:rsid w:val="00083212"/>
    <w:rsid w:val="00087AA1"/>
    <w:rsid w:val="00092919"/>
    <w:rsid w:val="00094633"/>
    <w:rsid w:val="0009467D"/>
    <w:rsid w:val="000957F8"/>
    <w:rsid w:val="00096D08"/>
    <w:rsid w:val="000A06C4"/>
    <w:rsid w:val="000A4E9D"/>
    <w:rsid w:val="000A58A9"/>
    <w:rsid w:val="000A5923"/>
    <w:rsid w:val="000B1186"/>
    <w:rsid w:val="000B15C6"/>
    <w:rsid w:val="000B37DD"/>
    <w:rsid w:val="000B45CE"/>
    <w:rsid w:val="000B6444"/>
    <w:rsid w:val="000C04FE"/>
    <w:rsid w:val="000C0C12"/>
    <w:rsid w:val="000C1A8F"/>
    <w:rsid w:val="000C2A9E"/>
    <w:rsid w:val="000C5364"/>
    <w:rsid w:val="000C5BEF"/>
    <w:rsid w:val="000C7D7C"/>
    <w:rsid w:val="000D08CD"/>
    <w:rsid w:val="000D2439"/>
    <w:rsid w:val="000D4DA3"/>
    <w:rsid w:val="000D54CC"/>
    <w:rsid w:val="000D611A"/>
    <w:rsid w:val="000D7AA8"/>
    <w:rsid w:val="000E0EBA"/>
    <w:rsid w:val="000E1B4C"/>
    <w:rsid w:val="000E1D78"/>
    <w:rsid w:val="000E3F2B"/>
    <w:rsid w:val="000E3F7D"/>
    <w:rsid w:val="000E7680"/>
    <w:rsid w:val="000E770B"/>
    <w:rsid w:val="000E7832"/>
    <w:rsid w:val="000F02CB"/>
    <w:rsid w:val="000F046C"/>
    <w:rsid w:val="000F0A8B"/>
    <w:rsid w:val="000F246B"/>
    <w:rsid w:val="000F342C"/>
    <w:rsid w:val="000F494E"/>
    <w:rsid w:val="000F4C15"/>
    <w:rsid w:val="000F690C"/>
    <w:rsid w:val="000F6F84"/>
    <w:rsid w:val="000F7040"/>
    <w:rsid w:val="00100159"/>
    <w:rsid w:val="00102F94"/>
    <w:rsid w:val="001033E9"/>
    <w:rsid w:val="00103846"/>
    <w:rsid w:val="00105311"/>
    <w:rsid w:val="00107700"/>
    <w:rsid w:val="00107FE8"/>
    <w:rsid w:val="00110020"/>
    <w:rsid w:val="001127A3"/>
    <w:rsid w:val="00115D40"/>
    <w:rsid w:val="00116489"/>
    <w:rsid w:val="00116978"/>
    <w:rsid w:val="00120050"/>
    <w:rsid w:val="001205BC"/>
    <w:rsid w:val="00121B30"/>
    <w:rsid w:val="00122A05"/>
    <w:rsid w:val="001234C9"/>
    <w:rsid w:val="001246DA"/>
    <w:rsid w:val="00125E90"/>
    <w:rsid w:val="00127740"/>
    <w:rsid w:val="00131B9C"/>
    <w:rsid w:val="00133387"/>
    <w:rsid w:val="001345ED"/>
    <w:rsid w:val="001351B5"/>
    <w:rsid w:val="0014070D"/>
    <w:rsid w:val="00141095"/>
    <w:rsid w:val="00142442"/>
    <w:rsid w:val="00144522"/>
    <w:rsid w:val="001446F5"/>
    <w:rsid w:val="00145425"/>
    <w:rsid w:val="001454F4"/>
    <w:rsid w:val="00145DF6"/>
    <w:rsid w:val="00147C4E"/>
    <w:rsid w:val="00150A29"/>
    <w:rsid w:val="001517BE"/>
    <w:rsid w:val="001539DA"/>
    <w:rsid w:val="001542CB"/>
    <w:rsid w:val="00154DA7"/>
    <w:rsid w:val="00154EB7"/>
    <w:rsid w:val="00155077"/>
    <w:rsid w:val="00155EC6"/>
    <w:rsid w:val="001570E8"/>
    <w:rsid w:val="00157A5A"/>
    <w:rsid w:val="001632C4"/>
    <w:rsid w:val="00163928"/>
    <w:rsid w:val="0016693A"/>
    <w:rsid w:val="001674F8"/>
    <w:rsid w:val="0017232D"/>
    <w:rsid w:val="0017379C"/>
    <w:rsid w:val="00173FDA"/>
    <w:rsid w:val="00176578"/>
    <w:rsid w:val="0018036B"/>
    <w:rsid w:val="00180B07"/>
    <w:rsid w:val="001835F3"/>
    <w:rsid w:val="00187617"/>
    <w:rsid w:val="001909AA"/>
    <w:rsid w:val="00191177"/>
    <w:rsid w:val="00191462"/>
    <w:rsid w:val="0019393E"/>
    <w:rsid w:val="00194D09"/>
    <w:rsid w:val="001950B2"/>
    <w:rsid w:val="00195255"/>
    <w:rsid w:val="001953CB"/>
    <w:rsid w:val="00195CF5"/>
    <w:rsid w:val="00196859"/>
    <w:rsid w:val="00196985"/>
    <w:rsid w:val="0019706E"/>
    <w:rsid w:val="001973FC"/>
    <w:rsid w:val="00197894"/>
    <w:rsid w:val="0019789F"/>
    <w:rsid w:val="001A2CA4"/>
    <w:rsid w:val="001A6807"/>
    <w:rsid w:val="001A6FC0"/>
    <w:rsid w:val="001A7A9E"/>
    <w:rsid w:val="001B0669"/>
    <w:rsid w:val="001B187E"/>
    <w:rsid w:val="001B3BEE"/>
    <w:rsid w:val="001B6E19"/>
    <w:rsid w:val="001B7AB5"/>
    <w:rsid w:val="001C08FC"/>
    <w:rsid w:val="001C3319"/>
    <w:rsid w:val="001C379C"/>
    <w:rsid w:val="001C3B28"/>
    <w:rsid w:val="001C3D74"/>
    <w:rsid w:val="001C3DD0"/>
    <w:rsid w:val="001C46AE"/>
    <w:rsid w:val="001C6187"/>
    <w:rsid w:val="001C74B7"/>
    <w:rsid w:val="001D18C2"/>
    <w:rsid w:val="001D30CB"/>
    <w:rsid w:val="001D53BC"/>
    <w:rsid w:val="001D59CB"/>
    <w:rsid w:val="001E062C"/>
    <w:rsid w:val="001E07FC"/>
    <w:rsid w:val="001E136A"/>
    <w:rsid w:val="001E24C2"/>
    <w:rsid w:val="001E295F"/>
    <w:rsid w:val="001E2E8D"/>
    <w:rsid w:val="001E3E1F"/>
    <w:rsid w:val="001E3F2D"/>
    <w:rsid w:val="001E43B1"/>
    <w:rsid w:val="001E4761"/>
    <w:rsid w:val="001E595D"/>
    <w:rsid w:val="001E5E60"/>
    <w:rsid w:val="001E7B6B"/>
    <w:rsid w:val="001F02DE"/>
    <w:rsid w:val="001F1DC2"/>
    <w:rsid w:val="001F297B"/>
    <w:rsid w:val="001F56AB"/>
    <w:rsid w:val="001F5BE8"/>
    <w:rsid w:val="002023B9"/>
    <w:rsid w:val="00202F1D"/>
    <w:rsid w:val="0020477B"/>
    <w:rsid w:val="0020608D"/>
    <w:rsid w:val="00206AE0"/>
    <w:rsid w:val="00210711"/>
    <w:rsid w:val="00211107"/>
    <w:rsid w:val="00211144"/>
    <w:rsid w:val="00212C02"/>
    <w:rsid w:val="002209C4"/>
    <w:rsid w:val="00221189"/>
    <w:rsid w:val="00221961"/>
    <w:rsid w:val="002228F7"/>
    <w:rsid w:val="00222C6C"/>
    <w:rsid w:val="002253A1"/>
    <w:rsid w:val="002264CE"/>
    <w:rsid w:val="00226C2A"/>
    <w:rsid w:val="002274A7"/>
    <w:rsid w:val="00227A96"/>
    <w:rsid w:val="00231303"/>
    <w:rsid w:val="00231466"/>
    <w:rsid w:val="00232802"/>
    <w:rsid w:val="00232BFD"/>
    <w:rsid w:val="00232E4A"/>
    <w:rsid w:val="002360F2"/>
    <w:rsid w:val="002368B4"/>
    <w:rsid w:val="002371B9"/>
    <w:rsid w:val="00240453"/>
    <w:rsid w:val="00241679"/>
    <w:rsid w:val="0024225F"/>
    <w:rsid w:val="00242DB9"/>
    <w:rsid w:val="00245111"/>
    <w:rsid w:val="0024568F"/>
    <w:rsid w:val="0024612B"/>
    <w:rsid w:val="002464BC"/>
    <w:rsid w:val="0024674E"/>
    <w:rsid w:val="00250BB9"/>
    <w:rsid w:val="0025168E"/>
    <w:rsid w:val="0025191B"/>
    <w:rsid w:val="00251E49"/>
    <w:rsid w:val="00253E7C"/>
    <w:rsid w:val="002554CF"/>
    <w:rsid w:val="00267EF3"/>
    <w:rsid w:val="00272732"/>
    <w:rsid w:val="00273435"/>
    <w:rsid w:val="0027371D"/>
    <w:rsid w:val="00273D4D"/>
    <w:rsid w:val="0027414C"/>
    <w:rsid w:val="00275898"/>
    <w:rsid w:val="00280A8E"/>
    <w:rsid w:val="0028295A"/>
    <w:rsid w:val="00283E88"/>
    <w:rsid w:val="00284D43"/>
    <w:rsid w:val="00285242"/>
    <w:rsid w:val="00285453"/>
    <w:rsid w:val="002870F0"/>
    <w:rsid w:val="00287425"/>
    <w:rsid w:val="00293070"/>
    <w:rsid w:val="00294A22"/>
    <w:rsid w:val="002959F6"/>
    <w:rsid w:val="00297A00"/>
    <w:rsid w:val="002A1144"/>
    <w:rsid w:val="002A1632"/>
    <w:rsid w:val="002A3C73"/>
    <w:rsid w:val="002A53FD"/>
    <w:rsid w:val="002A7CC7"/>
    <w:rsid w:val="002B0E86"/>
    <w:rsid w:val="002B258C"/>
    <w:rsid w:val="002B27BC"/>
    <w:rsid w:val="002B5959"/>
    <w:rsid w:val="002C294B"/>
    <w:rsid w:val="002C2B91"/>
    <w:rsid w:val="002C3378"/>
    <w:rsid w:val="002C38FF"/>
    <w:rsid w:val="002C4409"/>
    <w:rsid w:val="002C5021"/>
    <w:rsid w:val="002D015B"/>
    <w:rsid w:val="002D3393"/>
    <w:rsid w:val="002D45A9"/>
    <w:rsid w:val="002D6578"/>
    <w:rsid w:val="002D6A38"/>
    <w:rsid w:val="002E1A1E"/>
    <w:rsid w:val="002E240E"/>
    <w:rsid w:val="002E3D33"/>
    <w:rsid w:val="002E400E"/>
    <w:rsid w:val="002E4B6A"/>
    <w:rsid w:val="002F0B68"/>
    <w:rsid w:val="002F1392"/>
    <w:rsid w:val="002F1444"/>
    <w:rsid w:val="002F1612"/>
    <w:rsid w:val="002F2390"/>
    <w:rsid w:val="002F23A8"/>
    <w:rsid w:val="002F378B"/>
    <w:rsid w:val="002F398B"/>
    <w:rsid w:val="002F4D33"/>
    <w:rsid w:val="002F5280"/>
    <w:rsid w:val="002F5B8F"/>
    <w:rsid w:val="002F7606"/>
    <w:rsid w:val="00300312"/>
    <w:rsid w:val="00302157"/>
    <w:rsid w:val="00303465"/>
    <w:rsid w:val="0030451B"/>
    <w:rsid w:val="00304E33"/>
    <w:rsid w:val="00305265"/>
    <w:rsid w:val="00305A99"/>
    <w:rsid w:val="00305B92"/>
    <w:rsid w:val="00306649"/>
    <w:rsid w:val="00306D55"/>
    <w:rsid w:val="00307089"/>
    <w:rsid w:val="00310658"/>
    <w:rsid w:val="00312F38"/>
    <w:rsid w:val="003153C6"/>
    <w:rsid w:val="00321940"/>
    <w:rsid w:val="00321B3B"/>
    <w:rsid w:val="003226A3"/>
    <w:rsid w:val="00323769"/>
    <w:rsid w:val="003242F3"/>
    <w:rsid w:val="0032470F"/>
    <w:rsid w:val="00327401"/>
    <w:rsid w:val="0033131D"/>
    <w:rsid w:val="00331711"/>
    <w:rsid w:val="00333988"/>
    <w:rsid w:val="00334557"/>
    <w:rsid w:val="003350AE"/>
    <w:rsid w:val="00335793"/>
    <w:rsid w:val="003361A1"/>
    <w:rsid w:val="003370A4"/>
    <w:rsid w:val="003404DD"/>
    <w:rsid w:val="00342029"/>
    <w:rsid w:val="00343A2D"/>
    <w:rsid w:val="003504A6"/>
    <w:rsid w:val="00350712"/>
    <w:rsid w:val="003525F5"/>
    <w:rsid w:val="00352B34"/>
    <w:rsid w:val="00352C44"/>
    <w:rsid w:val="00353F11"/>
    <w:rsid w:val="003546E9"/>
    <w:rsid w:val="003576AE"/>
    <w:rsid w:val="00357770"/>
    <w:rsid w:val="0035787C"/>
    <w:rsid w:val="00360F00"/>
    <w:rsid w:val="00361CCE"/>
    <w:rsid w:val="00362A16"/>
    <w:rsid w:val="00362E76"/>
    <w:rsid w:val="00362F52"/>
    <w:rsid w:val="0036300A"/>
    <w:rsid w:val="00363030"/>
    <w:rsid w:val="003632C4"/>
    <w:rsid w:val="00363443"/>
    <w:rsid w:val="00363C66"/>
    <w:rsid w:val="00364812"/>
    <w:rsid w:val="00364CA2"/>
    <w:rsid w:val="0036509F"/>
    <w:rsid w:val="0036514A"/>
    <w:rsid w:val="003652B4"/>
    <w:rsid w:val="00365AD4"/>
    <w:rsid w:val="0037040F"/>
    <w:rsid w:val="00370ABE"/>
    <w:rsid w:val="00370B27"/>
    <w:rsid w:val="003722CA"/>
    <w:rsid w:val="00372AD7"/>
    <w:rsid w:val="00375D3A"/>
    <w:rsid w:val="003764B4"/>
    <w:rsid w:val="00376AAE"/>
    <w:rsid w:val="00376AD6"/>
    <w:rsid w:val="00376E18"/>
    <w:rsid w:val="003770F7"/>
    <w:rsid w:val="0037754A"/>
    <w:rsid w:val="00377C7C"/>
    <w:rsid w:val="003814C7"/>
    <w:rsid w:val="003845F6"/>
    <w:rsid w:val="0038720F"/>
    <w:rsid w:val="00390168"/>
    <w:rsid w:val="003903F1"/>
    <w:rsid w:val="00390816"/>
    <w:rsid w:val="00394A24"/>
    <w:rsid w:val="00395700"/>
    <w:rsid w:val="00395A00"/>
    <w:rsid w:val="003A0D11"/>
    <w:rsid w:val="003A274B"/>
    <w:rsid w:val="003A3118"/>
    <w:rsid w:val="003A3792"/>
    <w:rsid w:val="003A6C1E"/>
    <w:rsid w:val="003A6EFE"/>
    <w:rsid w:val="003A7904"/>
    <w:rsid w:val="003B182C"/>
    <w:rsid w:val="003B2B06"/>
    <w:rsid w:val="003B3052"/>
    <w:rsid w:val="003B3327"/>
    <w:rsid w:val="003B4DD5"/>
    <w:rsid w:val="003B6C9B"/>
    <w:rsid w:val="003C0099"/>
    <w:rsid w:val="003C218D"/>
    <w:rsid w:val="003C3352"/>
    <w:rsid w:val="003C33A4"/>
    <w:rsid w:val="003C5021"/>
    <w:rsid w:val="003C5038"/>
    <w:rsid w:val="003C5FF1"/>
    <w:rsid w:val="003C69E1"/>
    <w:rsid w:val="003C7B7B"/>
    <w:rsid w:val="003C7B8B"/>
    <w:rsid w:val="003D5D4F"/>
    <w:rsid w:val="003D681A"/>
    <w:rsid w:val="003D6F3B"/>
    <w:rsid w:val="003E0D90"/>
    <w:rsid w:val="003E0E02"/>
    <w:rsid w:val="003E1301"/>
    <w:rsid w:val="003E18F3"/>
    <w:rsid w:val="003E24F5"/>
    <w:rsid w:val="003E3B46"/>
    <w:rsid w:val="003E3F76"/>
    <w:rsid w:val="003E453C"/>
    <w:rsid w:val="003E56A3"/>
    <w:rsid w:val="003E67CD"/>
    <w:rsid w:val="003E6CA9"/>
    <w:rsid w:val="003E7DC0"/>
    <w:rsid w:val="003F12BC"/>
    <w:rsid w:val="003F2062"/>
    <w:rsid w:val="003F4D52"/>
    <w:rsid w:val="003F5E2F"/>
    <w:rsid w:val="003F61CC"/>
    <w:rsid w:val="00401162"/>
    <w:rsid w:val="00403848"/>
    <w:rsid w:val="00415C3D"/>
    <w:rsid w:val="00415D9E"/>
    <w:rsid w:val="00415F5A"/>
    <w:rsid w:val="004178FE"/>
    <w:rsid w:val="004221D0"/>
    <w:rsid w:val="0042248B"/>
    <w:rsid w:val="00423663"/>
    <w:rsid w:val="0043004B"/>
    <w:rsid w:val="004308EE"/>
    <w:rsid w:val="00430FC7"/>
    <w:rsid w:val="004329D3"/>
    <w:rsid w:val="0043377C"/>
    <w:rsid w:val="004344E3"/>
    <w:rsid w:val="004348EF"/>
    <w:rsid w:val="00435A65"/>
    <w:rsid w:val="00436A8F"/>
    <w:rsid w:val="004377EC"/>
    <w:rsid w:val="004379BA"/>
    <w:rsid w:val="004430F5"/>
    <w:rsid w:val="00443873"/>
    <w:rsid w:val="00447045"/>
    <w:rsid w:val="00447AC1"/>
    <w:rsid w:val="0045253D"/>
    <w:rsid w:val="00453D30"/>
    <w:rsid w:val="00455971"/>
    <w:rsid w:val="0045733A"/>
    <w:rsid w:val="004611CF"/>
    <w:rsid w:val="004621B9"/>
    <w:rsid w:val="00465146"/>
    <w:rsid w:val="00466960"/>
    <w:rsid w:val="00466E05"/>
    <w:rsid w:val="00467D71"/>
    <w:rsid w:val="00470069"/>
    <w:rsid w:val="00471BB9"/>
    <w:rsid w:val="00473C8C"/>
    <w:rsid w:val="00474105"/>
    <w:rsid w:val="0047559C"/>
    <w:rsid w:val="00475623"/>
    <w:rsid w:val="00475926"/>
    <w:rsid w:val="00477FB1"/>
    <w:rsid w:val="0048163E"/>
    <w:rsid w:val="00481D66"/>
    <w:rsid w:val="00482164"/>
    <w:rsid w:val="0048301C"/>
    <w:rsid w:val="00485E7F"/>
    <w:rsid w:val="00485F99"/>
    <w:rsid w:val="00487417"/>
    <w:rsid w:val="00490935"/>
    <w:rsid w:val="00490975"/>
    <w:rsid w:val="004936FA"/>
    <w:rsid w:val="00494407"/>
    <w:rsid w:val="00495E4C"/>
    <w:rsid w:val="004966BE"/>
    <w:rsid w:val="004971D2"/>
    <w:rsid w:val="00497E08"/>
    <w:rsid w:val="004A1C28"/>
    <w:rsid w:val="004A2ED9"/>
    <w:rsid w:val="004A57C7"/>
    <w:rsid w:val="004A57DE"/>
    <w:rsid w:val="004A6ED2"/>
    <w:rsid w:val="004B0595"/>
    <w:rsid w:val="004B1040"/>
    <w:rsid w:val="004B1D40"/>
    <w:rsid w:val="004B3269"/>
    <w:rsid w:val="004B3793"/>
    <w:rsid w:val="004B424F"/>
    <w:rsid w:val="004B5011"/>
    <w:rsid w:val="004B5EB3"/>
    <w:rsid w:val="004C04EA"/>
    <w:rsid w:val="004C0675"/>
    <w:rsid w:val="004C07E7"/>
    <w:rsid w:val="004C08B6"/>
    <w:rsid w:val="004C31AC"/>
    <w:rsid w:val="004C4671"/>
    <w:rsid w:val="004C6047"/>
    <w:rsid w:val="004C646F"/>
    <w:rsid w:val="004D1232"/>
    <w:rsid w:val="004D1521"/>
    <w:rsid w:val="004D3E8D"/>
    <w:rsid w:val="004D5CC5"/>
    <w:rsid w:val="004E64A5"/>
    <w:rsid w:val="004F07AC"/>
    <w:rsid w:val="004F345F"/>
    <w:rsid w:val="004F5A4C"/>
    <w:rsid w:val="00502CE0"/>
    <w:rsid w:val="005033D9"/>
    <w:rsid w:val="005038B8"/>
    <w:rsid w:val="00503B38"/>
    <w:rsid w:val="00507477"/>
    <w:rsid w:val="00510A86"/>
    <w:rsid w:val="00512C5F"/>
    <w:rsid w:val="0051342A"/>
    <w:rsid w:val="00513767"/>
    <w:rsid w:val="00514A72"/>
    <w:rsid w:val="005154CD"/>
    <w:rsid w:val="00522852"/>
    <w:rsid w:val="00523A3C"/>
    <w:rsid w:val="00523BED"/>
    <w:rsid w:val="00523D1B"/>
    <w:rsid w:val="00525E83"/>
    <w:rsid w:val="0052642A"/>
    <w:rsid w:val="005267F9"/>
    <w:rsid w:val="005268F2"/>
    <w:rsid w:val="00526A9E"/>
    <w:rsid w:val="00530E0B"/>
    <w:rsid w:val="0053569C"/>
    <w:rsid w:val="00535BA7"/>
    <w:rsid w:val="00535E56"/>
    <w:rsid w:val="005360EF"/>
    <w:rsid w:val="0054197D"/>
    <w:rsid w:val="00541F0E"/>
    <w:rsid w:val="005426FF"/>
    <w:rsid w:val="0054436D"/>
    <w:rsid w:val="005463A0"/>
    <w:rsid w:val="00546475"/>
    <w:rsid w:val="0055010C"/>
    <w:rsid w:val="005514A6"/>
    <w:rsid w:val="0055264C"/>
    <w:rsid w:val="005526CF"/>
    <w:rsid w:val="00555A80"/>
    <w:rsid w:val="00556AC4"/>
    <w:rsid w:val="00556C0C"/>
    <w:rsid w:val="00556F0F"/>
    <w:rsid w:val="005576BE"/>
    <w:rsid w:val="00557902"/>
    <w:rsid w:val="00560987"/>
    <w:rsid w:val="00563CF4"/>
    <w:rsid w:val="00563EB1"/>
    <w:rsid w:val="0056585F"/>
    <w:rsid w:val="00565A79"/>
    <w:rsid w:val="00565C2E"/>
    <w:rsid w:val="00566A15"/>
    <w:rsid w:val="00566A5A"/>
    <w:rsid w:val="005677C4"/>
    <w:rsid w:val="00571385"/>
    <w:rsid w:val="00571505"/>
    <w:rsid w:val="00571722"/>
    <w:rsid w:val="00572698"/>
    <w:rsid w:val="005726B3"/>
    <w:rsid w:val="005728F8"/>
    <w:rsid w:val="00572932"/>
    <w:rsid w:val="0057563E"/>
    <w:rsid w:val="005802E9"/>
    <w:rsid w:val="00582BD3"/>
    <w:rsid w:val="005871E7"/>
    <w:rsid w:val="0059016A"/>
    <w:rsid w:val="00592065"/>
    <w:rsid w:val="005950AA"/>
    <w:rsid w:val="005959EE"/>
    <w:rsid w:val="00596189"/>
    <w:rsid w:val="0059687F"/>
    <w:rsid w:val="005A0703"/>
    <w:rsid w:val="005A0A7C"/>
    <w:rsid w:val="005A1808"/>
    <w:rsid w:val="005A1B46"/>
    <w:rsid w:val="005A3E32"/>
    <w:rsid w:val="005A482B"/>
    <w:rsid w:val="005A4938"/>
    <w:rsid w:val="005A52C0"/>
    <w:rsid w:val="005A5A3E"/>
    <w:rsid w:val="005A64FD"/>
    <w:rsid w:val="005B093B"/>
    <w:rsid w:val="005B0F9B"/>
    <w:rsid w:val="005B2752"/>
    <w:rsid w:val="005B38E4"/>
    <w:rsid w:val="005B4677"/>
    <w:rsid w:val="005B7EBA"/>
    <w:rsid w:val="005C0962"/>
    <w:rsid w:val="005C3382"/>
    <w:rsid w:val="005C4609"/>
    <w:rsid w:val="005C626A"/>
    <w:rsid w:val="005D0E41"/>
    <w:rsid w:val="005D2BA5"/>
    <w:rsid w:val="005D3EFB"/>
    <w:rsid w:val="005D4D8E"/>
    <w:rsid w:val="005D614F"/>
    <w:rsid w:val="005D6B69"/>
    <w:rsid w:val="005D71B1"/>
    <w:rsid w:val="005D7BC5"/>
    <w:rsid w:val="005E1879"/>
    <w:rsid w:val="005E258E"/>
    <w:rsid w:val="005E3C77"/>
    <w:rsid w:val="005E46F0"/>
    <w:rsid w:val="005E4F73"/>
    <w:rsid w:val="005E73F8"/>
    <w:rsid w:val="005F03A8"/>
    <w:rsid w:val="005F08CB"/>
    <w:rsid w:val="005F764A"/>
    <w:rsid w:val="00601E7D"/>
    <w:rsid w:val="006022B6"/>
    <w:rsid w:val="00603C4C"/>
    <w:rsid w:val="006069F8"/>
    <w:rsid w:val="0060751F"/>
    <w:rsid w:val="00607F2A"/>
    <w:rsid w:val="006100F0"/>
    <w:rsid w:val="006109CC"/>
    <w:rsid w:val="00611D46"/>
    <w:rsid w:val="006123CD"/>
    <w:rsid w:val="006129BB"/>
    <w:rsid w:val="006135E4"/>
    <w:rsid w:val="0061427E"/>
    <w:rsid w:val="0061513C"/>
    <w:rsid w:val="00615D41"/>
    <w:rsid w:val="00615DA5"/>
    <w:rsid w:val="00616530"/>
    <w:rsid w:val="00617D3F"/>
    <w:rsid w:val="006211A3"/>
    <w:rsid w:val="0062173C"/>
    <w:rsid w:val="00621A8A"/>
    <w:rsid w:val="006243F0"/>
    <w:rsid w:val="00625B29"/>
    <w:rsid w:val="00626BE0"/>
    <w:rsid w:val="00631EE8"/>
    <w:rsid w:val="00632A7F"/>
    <w:rsid w:val="00632C65"/>
    <w:rsid w:val="0063363A"/>
    <w:rsid w:val="00634EF1"/>
    <w:rsid w:val="006351BA"/>
    <w:rsid w:val="006371C2"/>
    <w:rsid w:val="006425EE"/>
    <w:rsid w:val="0064554A"/>
    <w:rsid w:val="00645E1B"/>
    <w:rsid w:val="00647574"/>
    <w:rsid w:val="00647C8A"/>
    <w:rsid w:val="0065079E"/>
    <w:rsid w:val="00650F9A"/>
    <w:rsid w:val="00651793"/>
    <w:rsid w:val="00651800"/>
    <w:rsid w:val="006535CB"/>
    <w:rsid w:val="00653DA7"/>
    <w:rsid w:val="006540BD"/>
    <w:rsid w:val="006540CC"/>
    <w:rsid w:val="00655BD2"/>
    <w:rsid w:val="006572A3"/>
    <w:rsid w:val="00657B4C"/>
    <w:rsid w:val="00660CFF"/>
    <w:rsid w:val="00660DEA"/>
    <w:rsid w:val="006618EA"/>
    <w:rsid w:val="006624FE"/>
    <w:rsid w:val="00664CCE"/>
    <w:rsid w:val="006654E8"/>
    <w:rsid w:val="006660A5"/>
    <w:rsid w:val="006665F8"/>
    <w:rsid w:val="00670164"/>
    <w:rsid w:val="006709A2"/>
    <w:rsid w:val="006712B5"/>
    <w:rsid w:val="00673F16"/>
    <w:rsid w:val="006742B1"/>
    <w:rsid w:val="006744FB"/>
    <w:rsid w:val="00674835"/>
    <w:rsid w:val="006750DC"/>
    <w:rsid w:val="00675307"/>
    <w:rsid w:val="00675B9E"/>
    <w:rsid w:val="00676D94"/>
    <w:rsid w:val="00682101"/>
    <w:rsid w:val="00682DC2"/>
    <w:rsid w:val="0068324E"/>
    <w:rsid w:val="00684F9F"/>
    <w:rsid w:val="0068558E"/>
    <w:rsid w:val="00686E76"/>
    <w:rsid w:val="00687F1A"/>
    <w:rsid w:val="00692D24"/>
    <w:rsid w:val="00693479"/>
    <w:rsid w:val="006944D6"/>
    <w:rsid w:val="00694C8C"/>
    <w:rsid w:val="006950B7"/>
    <w:rsid w:val="006960A3"/>
    <w:rsid w:val="0069703D"/>
    <w:rsid w:val="006975E8"/>
    <w:rsid w:val="006A01B6"/>
    <w:rsid w:val="006A035E"/>
    <w:rsid w:val="006A0B57"/>
    <w:rsid w:val="006A0E16"/>
    <w:rsid w:val="006A0F5C"/>
    <w:rsid w:val="006A32E2"/>
    <w:rsid w:val="006A3A09"/>
    <w:rsid w:val="006A41D1"/>
    <w:rsid w:val="006A4E8C"/>
    <w:rsid w:val="006A5629"/>
    <w:rsid w:val="006A7505"/>
    <w:rsid w:val="006B01CF"/>
    <w:rsid w:val="006B0FF9"/>
    <w:rsid w:val="006B1671"/>
    <w:rsid w:val="006B3973"/>
    <w:rsid w:val="006B4A66"/>
    <w:rsid w:val="006B5293"/>
    <w:rsid w:val="006B5DD6"/>
    <w:rsid w:val="006B5E18"/>
    <w:rsid w:val="006B7053"/>
    <w:rsid w:val="006B74D6"/>
    <w:rsid w:val="006C09BE"/>
    <w:rsid w:val="006C16BC"/>
    <w:rsid w:val="006C3F1D"/>
    <w:rsid w:val="006C42B1"/>
    <w:rsid w:val="006C5D2B"/>
    <w:rsid w:val="006C6951"/>
    <w:rsid w:val="006D0919"/>
    <w:rsid w:val="006D260B"/>
    <w:rsid w:val="006D3671"/>
    <w:rsid w:val="006D36DE"/>
    <w:rsid w:val="006D4092"/>
    <w:rsid w:val="006D41AF"/>
    <w:rsid w:val="006D4BAD"/>
    <w:rsid w:val="006D557C"/>
    <w:rsid w:val="006D55F0"/>
    <w:rsid w:val="006E0074"/>
    <w:rsid w:val="006E18B2"/>
    <w:rsid w:val="006E41B7"/>
    <w:rsid w:val="006E4511"/>
    <w:rsid w:val="006E6817"/>
    <w:rsid w:val="006E7B56"/>
    <w:rsid w:val="006F0520"/>
    <w:rsid w:val="006F0725"/>
    <w:rsid w:val="006F1950"/>
    <w:rsid w:val="006F1EDD"/>
    <w:rsid w:val="006F3308"/>
    <w:rsid w:val="006F3985"/>
    <w:rsid w:val="006F3CC0"/>
    <w:rsid w:val="006F4177"/>
    <w:rsid w:val="006F46C3"/>
    <w:rsid w:val="006F5C48"/>
    <w:rsid w:val="006F6260"/>
    <w:rsid w:val="006F64BD"/>
    <w:rsid w:val="006F6740"/>
    <w:rsid w:val="006F766E"/>
    <w:rsid w:val="00700DE6"/>
    <w:rsid w:val="00702062"/>
    <w:rsid w:val="007024A1"/>
    <w:rsid w:val="00702667"/>
    <w:rsid w:val="007031BD"/>
    <w:rsid w:val="00703396"/>
    <w:rsid w:val="00705910"/>
    <w:rsid w:val="007074D9"/>
    <w:rsid w:val="00707ACD"/>
    <w:rsid w:val="00707BA3"/>
    <w:rsid w:val="007111DD"/>
    <w:rsid w:val="00711598"/>
    <w:rsid w:val="007121CD"/>
    <w:rsid w:val="00713464"/>
    <w:rsid w:val="00713C7F"/>
    <w:rsid w:val="007149A5"/>
    <w:rsid w:val="00715242"/>
    <w:rsid w:val="00715A1C"/>
    <w:rsid w:val="00716879"/>
    <w:rsid w:val="00717582"/>
    <w:rsid w:val="00724D5A"/>
    <w:rsid w:val="00724F71"/>
    <w:rsid w:val="0072508E"/>
    <w:rsid w:val="00725ED1"/>
    <w:rsid w:val="007301F3"/>
    <w:rsid w:val="007302DB"/>
    <w:rsid w:val="0073084A"/>
    <w:rsid w:val="00733CDF"/>
    <w:rsid w:val="00734EA8"/>
    <w:rsid w:val="0073503F"/>
    <w:rsid w:val="00737FBB"/>
    <w:rsid w:val="0074088A"/>
    <w:rsid w:val="00742F5C"/>
    <w:rsid w:val="00743537"/>
    <w:rsid w:val="007453E3"/>
    <w:rsid w:val="00745E0C"/>
    <w:rsid w:val="007503BA"/>
    <w:rsid w:val="00751318"/>
    <w:rsid w:val="00751347"/>
    <w:rsid w:val="0075156E"/>
    <w:rsid w:val="007525A2"/>
    <w:rsid w:val="007557AB"/>
    <w:rsid w:val="00755824"/>
    <w:rsid w:val="00755FC6"/>
    <w:rsid w:val="00757171"/>
    <w:rsid w:val="00757573"/>
    <w:rsid w:val="00760F63"/>
    <w:rsid w:val="00761CAA"/>
    <w:rsid w:val="00762DAB"/>
    <w:rsid w:val="007648E1"/>
    <w:rsid w:val="0076493F"/>
    <w:rsid w:val="00766C66"/>
    <w:rsid w:val="00766D7C"/>
    <w:rsid w:val="00770E47"/>
    <w:rsid w:val="00770EA9"/>
    <w:rsid w:val="007714F1"/>
    <w:rsid w:val="00771BAD"/>
    <w:rsid w:val="007767B5"/>
    <w:rsid w:val="007804FC"/>
    <w:rsid w:val="00783E7C"/>
    <w:rsid w:val="007848DF"/>
    <w:rsid w:val="00786201"/>
    <w:rsid w:val="00787317"/>
    <w:rsid w:val="007909A6"/>
    <w:rsid w:val="007914A7"/>
    <w:rsid w:val="00795F29"/>
    <w:rsid w:val="007969A5"/>
    <w:rsid w:val="007977C9"/>
    <w:rsid w:val="007A065A"/>
    <w:rsid w:val="007A0710"/>
    <w:rsid w:val="007A3B9A"/>
    <w:rsid w:val="007A40C3"/>
    <w:rsid w:val="007A41D2"/>
    <w:rsid w:val="007A559A"/>
    <w:rsid w:val="007A592D"/>
    <w:rsid w:val="007A6591"/>
    <w:rsid w:val="007A6D79"/>
    <w:rsid w:val="007A7417"/>
    <w:rsid w:val="007A7630"/>
    <w:rsid w:val="007B0CF5"/>
    <w:rsid w:val="007B2350"/>
    <w:rsid w:val="007B2A1A"/>
    <w:rsid w:val="007B2E92"/>
    <w:rsid w:val="007B3118"/>
    <w:rsid w:val="007B4014"/>
    <w:rsid w:val="007B4767"/>
    <w:rsid w:val="007B5976"/>
    <w:rsid w:val="007B7827"/>
    <w:rsid w:val="007C0937"/>
    <w:rsid w:val="007C1ED5"/>
    <w:rsid w:val="007C2722"/>
    <w:rsid w:val="007C3795"/>
    <w:rsid w:val="007C3E54"/>
    <w:rsid w:val="007C463A"/>
    <w:rsid w:val="007C4ADA"/>
    <w:rsid w:val="007C52A2"/>
    <w:rsid w:val="007C5321"/>
    <w:rsid w:val="007C5706"/>
    <w:rsid w:val="007C602E"/>
    <w:rsid w:val="007C66B7"/>
    <w:rsid w:val="007D4BA8"/>
    <w:rsid w:val="007D63DD"/>
    <w:rsid w:val="007E130E"/>
    <w:rsid w:val="007E2AD4"/>
    <w:rsid w:val="007E4429"/>
    <w:rsid w:val="007E5FBB"/>
    <w:rsid w:val="007E749F"/>
    <w:rsid w:val="007F0493"/>
    <w:rsid w:val="007F088C"/>
    <w:rsid w:val="007F134A"/>
    <w:rsid w:val="007F1464"/>
    <w:rsid w:val="007F7B0C"/>
    <w:rsid w:val="007F7BF8"/>
    <w:rsid w:val="008005F1"/>
    <w:rsid w:val="00800B08"/>
    <w:rsid w:val="008013B0"/>
    <w:rsid w:val="00801F90"/>
    <w:rsid w:val="00802AD0"/>
    <w:rsid w:val="00802D6C"/>
    <w:rsid w:val="0080332E"/>
    <w:rsid w:val="00803966"/>
    <w:rsid w:val="008042AA"/>
    <w:rsid w:val="0080431B"/>
    <w:rsid w:val="00804A87"/>
    <w:rsid w:val="0080548B"/>
    <w:rsid w:val="0080604B"/>
    <w:rsid w:val="00810073"/>
    <w:rsid w:val="008103B7"/>
    <w:rsid w:val="008111D5"/>
    <w:rsid w:val="00812345"/>
    <w:rsid w:val="00814BFF"/>
    <w:rsid w:val="00816DC8"/>
    <w:rsid w:val="00817BDA"/>
    <w:rsid w:val="00820046"/>
    <w:rsid w:val="00820049"/>
    <w:rsid w:val="00820989"/>
    <w:rsid w:val="00820FED"/>
    <w:rsid w:val="0082195D"/>
    <w:rsid w:val="00821E4F"/>
    <w:rsid w:val="00821EE4"/>
    <w:rsid w:val="008224B8"/>
    <w:rsid w:val="00822DAB"/>
    <w:rsid w:val="008234F2"/>
    <w:rsid w:val="008238A1"/>
    <w:rsid w:val="00824C9B"/>
    <w:rsid w:val="00825238"/>
    <w:rsid w:val="00825A4B"/>
    <w:rsid w:val="00827FF9"/>
    <w:rsid w:val="0083099F"/>
    <w:rsid w:val="00830B36"/>
    <w:rsid w:val="0083394B"/>
    <w:rsid w:val="0083458F"/>
    <w:rsid w:val="008351FD"/>
    <w:rsid w:val="008354CA"/>
    <w:rsid w:val="00835770"/>
    <w:rsid w:val="00835DA4"/>
    <w:rsid w:val="0083624B"/>
    <w:rsid w:val="008362F3"/>
    <w:rsid w:val="008378FA"/>
    <w:rsid w:val="00844E01"/>
    <w:rsid w:val="0084735A"/>
    <w:rsid w:val="00850D0E"/>
    <w:rsid w:val="00852232"/>
    <w:rsid w:val="00852736"/>
    <w:rsid w:val="00853551"/>
    <w:rsid w:val="008541F0"/>
    <w:rsid w:val="00855372"/>
    <w:rsid w:val="008562A4"/>
    <w:rsid w:val="00857CC5"/>
    <w:rsid w:val="00860686"/>
    <w:rsid w:val="008617F7"/>
    <w:rsid w:val="00864DB9"/>
    <w:rsid w:val="00866E32"/>
    <w:rsid w:val="00867222"/>
    <w:rsid w:val="008679EE"/>
    <w:rsid w:val="00870C64"/>
    <w:rsid w:val="00871384"/>
    <w:rsid w:val="00871A37"/>
    <w:rsid w:val="00872FD6"/>
    <w:rsid w:val="0087428A"/>
    <w:rsid w:val="00875C01"/>
    <w:rsid w:val="00876744"/>
    <w:rsid w:val="00876ACF"/>
    <w:rsid w:val="00876E66"/>
    <w:rsid w:val="0088620A"/>
    <w:rsid w:val="00887050"/>
    <w:rsid w:val="00887E6D"/>
    <w:rsid w:val="008900E1"/>
    <w:rsid w:val="00890F20"/>
    <w:rsid w:val="00893F0E"/>
    <w:rsid w:val="0089504C"/>
    <w:rsid w:val="00895648"/>
    <w:rsid w:val="008970A7"/>
    <w:rsid w:val="00897F86"/>
    <w:rsid w:val="008A068A"/>
    <w:rsid w:val="008A3EBB"/>
    <w:rsid w:val="008A4719"/>
    <w:rsid w:val="008A4E65"/>
    <w:rsid w:val="008A4E71"/>
    <w:rsid w:val="008A7096"/>
    <w:rsid w:val="008A7F1C"/>
    <w:rsid w:val="008B047D"/>
    <w:rsid w:val="008B3E50"/>
    <w:rsid w:val="008B4916"/>
    <w:rsid w:val="008B4B3C"/>
    <w:rsid w:val="008B5A3D"/>
    <w:rsid w:val="008B6132"/>
    <w:rsid w:val="008B69CA"/>
    <w:rsid w:val="008B7B2E"/>
    <w:rsid w:val="008C0289"/>
    <w:rsid w:val="008C1B79"/>
    <w:rsid w:val="008C2777"/>
    <w:rsid w:val="008C2F62"/>
    <w:rsid w:val="008C341E"/>
    <w:rsid w:val="008C3767"/>
    <w:rsid w:val="008C3D22"/>
    <w:rsid w:val="008C4691"/>
    <w:rsid w:val="008C57A3"/>
    <w:rsid w:val="008C715D"/>
    <w:rsid w:val="008D1240"/>
    <w:rsid w:val="008D1D34"/>
    <w:rsid w:val="008D54C3"/>
    <w:rsid w:val="008D5A15"/>
    <w:rsid w:val="008D615A"/>
    <w:rsid w:val="008D61C5"/>
    <w:rsid w:val="008D72F9"/>
    <w:rsid w:val="008D7F07"/>
    <w:rsid w:val="008E1776"/>
    <w:rsid w:val="008E3920"/>
    <w:rsid w:val="008E4514"/>
    <w:rsid w:val="008E4E1F"/>
    <w:rsid w:val="008E5AD1"/>
    <w:rsid w:val="008E6333"/>
    <w:rsid w:val="008E661D"/>
    <w:rsid w:val="008E7DEB"/>
    <w:rsid w:val="008F0546"/>
    <w:rsid w:val="008F2290"/>
    <w:rsid w:val="008F23A1"/>
    <w:rsid w:val="008F379C"/>
    <w:rsid w:val="008F4208"/>
    <w:rsid w:val="008F4B81"/>
    <w:rsid w:val="008F5639"/>
    <w:rsid w:val="008F59CD"/>
    <w:rsid w:val="008F5E43"/>
    <w:rsid w:val="008F7B14"/>
    <w:rsid w:val="008F7F2A"/>
    <w:rsid w:val="00900870"/>
    <w:rsid w:val="00901A3E"/>
    <w:rsid w:val="00902372"/>
    <w:rsid w:val="00902BF2"/>
    <w:rsid w:val="009034BC"/>
    <w:rsid w:val="0090355E"/>
    <w:rsid w:val="00903C37"/>
    <w:rsid w:val="009041F0"/>
    <w:rsid w:val="00904E71"/>
    <w:rsid w:val="009055CA"/>
    <w:rsid w:val="0090592A"/>
    <w:rsid w:val="00905AE9"/>
    <w:rsid w:val="00906D32"/>
    <w:rsid w:val="009071B6"/>
    <w:rsid w:val="00913876"/>
    <w:rsid w:val="00925B03"/>
    <w:rsid w:val="00927695"/>
    <w:rsid w:val="00927E8A"/>
    <w:rsid w:val="009306ED"/>
    <w:rsid w:val="00930730"/>
    <w:rsid w:val="009307F8"/>
    <w:rsid w:val="009323DD"/>
    <w:rsid w:val="009331BF"/>
    <w:rsid w:val="00933B99"/>
    <w:rsid w:val="0093421C"/>
    <w:rsid w:val="009362FF"/>
    <w:rsid w:val="00936580"/>
    <w:rsid w:val="00937298"/>
    <w:rsid w:val="0094097A"/>
    <w:rsid w:val="009411EA"/>
    <w:rsid w:val="00942C6E"/>
    <w:rsid w:val="0094372D"/>
    <w:rsid w:val="009437B3"/>
    <w:rsid w:val="00945342"/>
    <w:rsid w:val="009464B9"/>
    <w:rsid w:val="009517E9"/>
    <w:rsid w:val="00952117"/>
    <w:rsid w:val="00953A24"/>
    <w:rsid w:val="00953AF1"/>
    <w:rsid w:val="00955123"/>
    <w:rsid w:val="00956EB3"/>
    <w:rsid w:val="0096017A"/>
    <w:rsid w:val="00960C57"/>
    <w:rsid w:val="00965F38"/>
    <w:rsid w:val="00970CCA"/>
    <w:rsid w:val="009746FA"/>
    <w:rsid w:val="00977C99"/>
    <w:rsid w:val="00981F35"/>
    <w:rsid w:val="00983C8E"/>
    <w:rsid w:val="00984370"/>
    <w:rsid w:val="00985223"/>
    <w:rsid w:val="009902AA"/>
    <w:rsid w:val="009917A4"/>
    <w:rsid w:val="009931E7"/>
    <w:rsid w:val="009934DE"/>
    <w:rsid w:val="0099526C"/>
    <w:rsid w:val="00995304"/>
    <w:rsid w:val="00997EDE"/>
    <w:rsid w:val="00997F5A"/>
    <w:rsid w:val="009A04CD"/>
    <w:rsid w:val="009A1456"/>
    <w:rsid w:val="009A17AE"/>
    <w:rsid w:val="009A3977"/>
    <w:rsid w:val="009A5880"/>
    <w:rsid w:val="009A5BFA"/>
    <w:rsid w:val="009A7CBC"/>
    <w:rsid w:val="009A7E97"/>
    <w:rsid w:val="009B010F"/>
    <w:rsid w:val="009B0422"/>
    <w:rsid w:val="009B068D"/>
    <w:rsid w:val="009B0ACF"/>
    <w:rsid w:val="009B20CD"/>
    <w:rsid w:val="009B46D0"/>
    <w:rsid w:val="009B4B33"/>
    <w:rsid w:val="009B74FE"/>
    <w:rsid w:val="009B7587"/>
    <w:rsid w:val="009B7AAC"/>
    <w:rsid w:val="009C0A30"/>
    <w:rsid w:val="009C1A54"/>
    <w:rsid w:val="009C3296"/>
    <w:rsid w:val="009C3EAD"/>
    <w:rsid w:val="009C49A1"/>
    <w:rsid w:val="009C4D89"/>
    <w:rsid w:val="009C5A72"/>
    <w:rsid w:val="009D0099"/>
    <w:rsid w:val="009D1F2C"/>
    <w:rsid w:val="009D2851"/>
    <w:rsid w:val="009D3440"/>
    <w:rsid w:val="009E09AC"/>
    <w:rsid w:val="009E1296"/>
    <w:rsid w:val="009E2E2A"/>
    <w:rsid w:val="009E3C9A"/>
    <w:rsid w:val="009E5695"/>
    <w:rsid w:val="009E5BF4"/>
    <w:rsid w:val="009E659C"/>
    <w:rsid w:val="009E76F6"/>
    <w:rsid w:val="009F11FE"/>
    <w:rsid w:val="009F2FFF"/>
    <w:rsid w:val="009F4034"/>
    <w:rsid w:val="009F4278"/>
    <w:rsid w:val="009F7217"/>
    <w:rsid w:val="009F79BB"/>
    <w:rsid w:val="00A00EB0"/>
    <w:rsid w:val="00A03D77"/>
    <w:rsid w:val="00A049FE"/>
    <w:rsid w:val="00A0538B"/>
    <w:rsid w:val="00A05679"/>
    <w:rsid w:val="00A057B1"/>
    <w:rsid w:val="00A06BB7"/>
    <w:rsid w:val="00A06E9B"/>
    <w:rsid w:val="00A07FEE"/>
    <w:rsid w:val="00A10625"/>
    <w:rsid w:val="00A1312C"/>
    <w:rsid w:val="00A20CD8"/>
    <w:rsid w:val="00A255F6"/>
    <w:rsid w:val="00A27BA7"/>
    <w:rsid w:val="00A32407"/>
    <w:rsid w:val="00A32F4B"/>
    <w:rsid w:val="00A34F25"/>
    <w:rsid w:val="00A3576F"/>
    <w:rsid w:val="00A36826"/>
    <w:rsid w:val="00A376BF"/>
    <w:rsid w:val="00A431D1"/>
    <w:rsid w:val="00A4415F"/>
    <w:rsid w:val="00A44357"/>
    <w:rsid w:val="00A447CD"/>
    <w:rsid w:val="00A44B25"/>
    <w:rsid w:val="00A4564B"/>
    <w:rsid w:val="00A504A9"/>
    <w:rsid w:val="00A52262"/>
    <w:rsid w:val="00A524FF"/>
    <w:rsid w:val="00A52610"/>
    <w:rsid w:val="00A5279C"/>
    <w:rsid w:val="00A52A85"/>
    <w:rsid w:val="00A55D0C"/>
    <w:rsid w:val="00A578D2"/>
    <w:rsid w:val="00A57DC1"/>
    <w:rsid w:val="00A57E30"/>
    <w:rsid w:val="00A60113"/>
    <w:rsid w:val="00A61353"/>
    <w:rsid w:val="00A61CE3"/>
    <w:rsid w:val="00A61EB0"/>
    <w:rsid w:val="00A644EF"/>
    <w:rsid w:val="00A64E7B"/>
    <w:rsid w:val="00A66952"/>
    <w:rsid w:val="00A67D81"/>
    <w:rsid w:val="00A70237"/>
    <w:rsid w:val="00A71808"/>
    <w:rsid w:val="00A74CA3"/>
    <w:rsid w:val="00A77AAB"/>
    <w:rsid w:val="00A77D12"/>
    <w:rsid w:val="00A804F4"/>
    <w:rsid w:val="00A82464"/>
    <w:rsid w:val="00A8277C"/>
    <w:rsid w:val="00A8354D"/>
    <w:rsid w:val="00A8441A"/>
    <w:rsid w:val="00A86836"/>
    <w:rsid w:val="00A8774A"/>
    <w:rsid w:val="00A9105E"/>
    <w:rsid w:val="00A9130D"/>
    <w:rsid w:val="00A92CB3"/>
    <w:rsid w:val="00A94641"/>
    <w:rsid w:val="00A951D4"/>
    <w:rsid w:val="00A957A0"/>
    <w:rsid w:val="00AA3AC0"/>
    <w:rsid w:val="00AA613A"/>
    <w:rsid w:val="00AA6AC9"/>
    <w:rsid w:val="00AA6AD8"/>
    <w:rsid w:val="00AA7B91"/>
    <w:rsid w:val="00AB22DB"/>
    <w:rsid w:val="00AB31EC"/>
    <w:rsid w:val="00AB6228"/>
    <w:rsid w:val="00AC2048"/>
    <w:rsid w:val="00AC42AB"/>
    <w:rsid w:val="00AC606D"/>
    <w:rsid w:val="00AD021C"/>
    <w:rsid w:val="00AD0425"/>
    <w:rsid w:val="00AD0ED0"/>
    <w:rsid w:val="00AD0FA0"/>
    <w:rsid w:val="00AD18EC"/>
    <w:rsid w:val="00AD3B6B"/>
    <w:rsid w:val="00AD4D1C"/>
    <w:rsid w:val="00AD6CFC"/>
    <w:rsid w:val="00AE0A39"/>
    <w:rsid w:val="00AE0A66"/>
    <w:rsid w:val="00AE25B3"/>
    <w:rsid w:val="00AE28D2"/>
    <w:rsid w:val="00AE3FC1"/>
    <w:rsid w:val="00AE3FE1"/>
    <w:rsid w:val="00AE4C98"/>
    <w:rsid w:val="00AE5096"/>
    <w:rsid w:val="00AE5117"/>
    <w:rsid w:val="00AE65DB"/>
    <w:rsid w:val="00AE6604"/>
    <w:rsid w:val="00AE6997"/>
    <w:rsid w:val="00AE777C"/>
    <w:rsid w:val="00AF0CDA"/>
    <w:rsid w:val="00AF1C06"/>
    <w:rsid w:val="00AF1EF7"/>
    <w:rsid w:val="00AF220F"/>
    <w:rsid w:val="00AF6449"/>
    <w:rsid w:val="00B0171F"/>
    <w:rsid w:val="00B0182E"/>
    <w:rsid w:val="00B02205"/>
    <w:rsid w:val="00B0385F"/>
    <w:rsid w:val="00B03F64"/>
    <w:rsid w:val="00B04E68"/>
    <w:rsid w:val="00B05989"/>
    <w:rsid w:val="00B05F85"/>
    <w:rsid w:val="00B06454"/>
    <w:rsid w:val="00B06819"/>
    <w:rsid w:val="00B10EAF"/>
    <w:rsid w:val="00B137EB"/>
    <w:rsid w:val="00B14D57"/>
    <w:rsid w:val="00B16D4D"/>
    <w:rsid w:val="00B17C59"/>
    <w:rsid w:val="00B17CF6"/>
    <w:rsid w:val="00B201A6"/>
    <w:rsid w:val="00B20A7A"/>
    <w:rsid w:val="00B21CB0"/>
    <w:rsid w:val="00B23234"/>
    <w:rsid w:val="00B23EF0"/>
    <w:rsid w:val="00B24177"/>
    <w:rsid w:val="00B25B4B"/>
    <w:rsid w:val="00B25B89"/>
    <w:rsid w:val="00B278DF"/>
    <w:rsid w:val="00B2796F"/>
    <w:rsid w:val="00B30356"/>
    <w:rsid w:val="00B3136A"/>
    <w:rsid w:val="00B32E1E"/>
    <w:rsid w:val="00B3391D"/>
    <w:rsid w:val="00B344B4"/>
    <w:rsid w:val="00B4280F"/>
    <w:rsid w:val="00B431BF"/>
    <w:rsid w:val="00B4355B"/>
    <w:rsid w:val="00B439E7"/>
    <w:rsid w:val="00B44A62"/>
    <w:rsid w:val="00B45013"/>
    <w:rsid w:val="00B45A39"/>
    <w:rsid w:val="00B50C22"/>
    <w:rsid w:val="00B527FA"/>
    <w:rsid w:val="00B52D93"/>
    <w:rsid w:val="00B5445D"/>
    <w:rsid w:val="00B544B5"/>
    <w:rsid w:val="00B569CE"/>
    <w:rsid w:val="00B570FB"/>
    <w:rsid w:val="00B60E83"/>
    <w:rsid w:val="00B63DB5"/>
    <w:rsid w:val="00B653A1"/>
    <w:rsid w:val="00B65EDC"/>
    <w:rsid w:val="00B66F77"/>
    <w:rsid w:val="00B70927"/>
    <w:rsid w:val="00B720C8"/>
    <w:rsid w:val="00B73468"/>
    <w:rsid w:val="00B73A1B"/>
    <w:rsid w:val="00B73D2D"/>
    <w:rsid w:val="00B741E3"/>
    <w:rsid w:val="00B741E7"/>
    <w:rsid w:val="00B766CD"/>
    <w:rsid w:val="00B76D71"/>
    <w:rsid w:val="00B773D0"/>
    <w:rsid w:val="00B7754D"/>
    <w:rsid w:val="00B77CAD"/>
    <w:rsid w:val="00B8178E"/>
    <w:rsid w:val="00B81D0F"/>
    <w:rsid w:val="00B82177"/>
    <w:rsid w:val="00B86C57"/>
    <w:rsid w:val="00B91C6D"/>
    <w:rsid w:val="00B93CD8"/>
    <w:rsid w:val="00B943A9"/>
    <w:rsid w:val="00B94C1B"/>
    <w:rsid w:val="00B95F3F"/>
    <w:rsid w:val="00BA3B01"/>
    <w:rsid w:val="00BA5249"/>
    <w:rsid w:val="00BA62D6"/>
    <w:rsid w:val="00BA63D8"/>
    <w:rsid w:val="00BA7356"/>
    <w:rsid w:val="00BA7362"/>
    <w:rsid w:val="00BA7FC7"/>
    <w:rsid w:val="00BB1BBC"/>
    <w:rsid w:val="00BB269E"/>
    <w:rsid w:val="00BB36AB"/>
    <w:rsid w:val="00BB37CB"/>
    <w:rsid w:val="00BB4F2A"/>
    <w:rsid w:val="00BC06EF"/>
    <w:rsid w:val="00BC08C6"/>
    <w:rsid w:val="00BC09CA"/>
    <w:rsid w:val="00BC0BAE"/>
    <w:rsid w:val="00BC118F"/>
    <w:rsid w:val="00BC296A"/>
    <w:rsid w:val="00BC3238"/>
    <w:rsid w:val="00BC386B"/>
    <w:rsid w:val="00BC5A9A"/>
    <w:rsid w:val="00BC6324"/>
    <w:rsid w:val="00BD0B1F"/>
    <w:rsid w:val="00BD0E86"/>
    <w:rsid w:val="00BD3592"/>
    <w:rsid w:val="00BD4127"/>
    <w:rsid w:val="00BD4C79"/>
    <w:rsid w:val="00BD52DF"/>
    <w:rsid w:val="00BD5CC7"/>
    <w:rsid w:val="00BD6776"/>
    <w:rsid w:val="00BD729B"/>
    <w:rsid w:val="00BD77E1"/>
    <w:rsid w:val="00BE1B98"/>
    <w:rsid w:val="00BE1D20"/>
    <w:rsid w:val="00BE2344"/>
    <w:rsid w:val="00BE2AA1"/>
    <w:rsid w:val="00BE522B"/>
    <w:rsid w:val="00BE709B"/>
    <w:rsid w:val="00BE74BC"/>
    <w:rsid w:val="00BF182C"/>
    <w:rsid w:val="00BF1F56"/>
    <w:rsid w:val="00BF21BE"/>
    <w:rsid w:val="00BF22AB"/>
    <w:rsid w:val="00BF32B2"/>
    <w:rsid w:val="00BF3ECF"/>
    <w:rsid w:val="00BF72EF"/>
    <w:rsid w:val="00BF7978"/>
    <w:rsid w:val="00C00CA7"/>
    <w:rsid w:val="00C00D57"/>
    <w:rsid w:val="00C012E4"/>
    <w:rsid w:val="00C01C3B"/>
    <w:rsid w:val="00C02559"/>
    <w:rsid w:val="00C02990"/>
    <w:rsid w:val="00C02C9D"/>
    <w:rsid w:val="00C02F3C"/>
    <w:rsid w:val="00C04B1E"/>
    <w:rsid w:val="00C07875"/>
    <w:rsid w:val="00C1004F"/>
    <w:rsid w:val="00C101EF"/>
    <w:rsid w:val="00C163A5"/>
    <w:rsid w:val="00C163C1"/>
    <w:rsid w:val="00C17456"/>
    <w:rsid w:val="00C204B6"/>
    <w:rsid w:val="00C2071C"/>
    <w:rsid w:val="00C207EC"/>
    <w:rsid w:val="00C20D2C"/>
    <w:rsid w:val="00C22C37"/>
    <w:rsid w:val="00C24E73"/>
    <w:rsid w:val="00C25B88"/>
    <w:rsid w:val="00C26310"/>
    <w:rsid w:val="00C31CFC"/>
    <w:rsid w:val="00C339E5"/>
    <w:rsid w:val="00C372DB"/>
    <w:rsid w:val="00C405D0"/>
    <w:rsid w:val="00C40B72"/>
    <w:rsid w:val="00C43C43"/>
    <w:rsid w:val="00C44485"/>
    <w:rsid w:val="00C45AB1"/>
    <w:rsid w:val="00C47DC2"/>
    <w:rsid w:val="00C500CE"/>
    <w:rsid w:val="00C503CF"/>
    <w:rsid w:val="00C51EB1"/>
    <w:rsid w:val="00C52167"/>
    <w:rsid w:val="00C52CF2"/>
    <w:rsid w:val="00C540CA"/>
    <w:rsid w:val="00C5569D"/>
    <w:rsid w:val="00C55756"/>
    <w:rsid w:val="00C56917"/>
    <w:rsid w:val="00C5773F"/>
    <w:rsid w:val="00C57A1A"/>
    <w:rsid w:val="00C61A96"/>
    <w:rsid w:val="00C64620"/>
    <w:rsid w:val="00C64B13"/>
    <w:rsid w:val="00C662B5"/>
    <w:rsid w:val="00C663F6"/>
    <w:rsid w:val="00C71ACB"/>
    <w:rsid w:val="00C72D3D"/>
    <w:rsid w:val="00C72D99"/>
    <w:rsid w:val="00C7371B"/>
    <w:rsid w:val="00C73882"/>
    <w:rsid w:val="00C74614"/>
    <w:rsid w:val="00C75547"/>
    <w:rsid w:val="00C775BD"/>
    <w:rsid w:val="00C7766D"/>
    <w:rsid w:val="00C80595"/>
    <w:rsid w:val="00C817FD"/>
    <w:rsid w:val="00C81AA7"/>
    <w:rsid w:val="00C86B7B"/>
    <w:rsid w:val="00C91598"/>
    <w:rsid w:val="00C915ED"/>
    <w:rsid w:val="00C93C49"/>
    <w:rsid w:val="00C94247"/>
    <w:rsid w:val="00C94685"/>
    <w:rsid w:val="00C95B7A"/>
    <w:rsid w:val="00C96272"/>
    <w:rsid w:val="00CA0E6E"/>
    <w:rsid w:val="00CA0F0C"/>
    <w:rsid w:val="00CA10B6"/>
    <w:rsid w:val="00CA1ABA"/>
    <w:rsid w:val="00CA22C9"/>
    <w:rsid w:val="00CA552E"/>
    <w:rsid w:val="00CA5A7B"/>
    <w:rsid w:val="00CA680C"/>
    <w:rsid w:val="00CA73E6"/>
    <w:rsid w:val="00CA74D0"/>
    <w:rsid w:val="00CB0D1F"/>
    <w:rsid w:val="00CB1140"/>
    <w:rsid w:val="00CB119D"/>
    <w:rsid w:val="00CB173F"/>
    <w:rsid w:val="00CB48CE"/>
    <w:rsid w:val="00CC07EB"/>
    <w:rsid w:val="00CC115F"/>
    <w:rsid w:val="00CC2841"/>
    <w:rsid w:val="00CC7686"/>
    <w:rsid w:val="00CC79DE"/>
    <w:rsid w:val="00CC7FD7"/>
    <w:rsid w:val="00CD0BA7"/>
    <w:rsid w:val="00CD129E"/>
    <w:rsid w:val="00CD18FA"/>
    <w:rsid w:val="00CD1EB0"/>
    <w:rsid w:val="00CD1F19"/>
    <w:rsid w:val="00CD3131"/>
    <w:rsid w:val="00CD445F"/>
    <w:rsid w:val="00CD5B97"/>
    <w:rsid w:val="00CD5BEF"/>
    <w:rsid w:val="00CD61C3"/>
    <w:rsid w:val="00CD63E2"/>
    <w:rsid w:val="00CD6AA5"/>
    <w:rsid w:val="00CD7123"/>
    <w:rsid w:val="00CD79C4"/>
    <w:rsid w:val="00CD7E47"/>
    <w:rsid w:val="00CE0C0C"/>
    <w:rsid w:val="00CE1262"/>
    <w:rsid w:val="00CE1942"/>
    <w:rsid w:val="00CE2E9F"/>
    <w:rsid w:val="00CE3347"/>
    <w:rsid w:val="00CE43FD"/>
    <w:rsid w:val="00CE4975"/>
    <w:rsid w:val="00CE53F3"/>
    <w:rsid w:val="00CE6670"/>
    <w:rsid w:val="00CE7D1E"/>
    <w:rsid w:val="00CF0814"/>
    <w:rsid w:val="00CF0EEF"/>
    <w:rsid w:val="00CF2C50"/>
    <w:rsid w:val="00CF402A"/>
    <w:rsid w:val="00CF43F0"/>
    <w:rsid w:val="00CF53D6"/>
    <w:rsid w:val="00CF5C57"/>
    <w:rsid w:val="00CF78D7"/>
    <w:rsid w:val="00D0016E"/>
    <w:rsid w:val="00D02827"/>
    <w:rsid w:val="00D0404F"/>
    <w:rsid w:val="00D05D62"/>
    <w:rsid w:val="00D06987"/>
    <w:rsid w:val="00D0752F"/>
    <w:rsid w:val="00D10DA0"/>
    <w:rsid w:val="00D12AC4"/>
    <w:rsid w:val="00D16E5E"/>
    <w:rsid w:val="00D225CE"/>
    <w:rsid w:val="00D22F24"/>
    <w:rsid w:val="00D23B64"/>
    <w:rsid w:val="00D3010D"/>
    <w:rsid w:val="00D31406"/>
    <w:rsid w:val="00D32994"/>
    <w:rsid w:val="00D32B08"/>
    <w:rsid w:val="00D34507"/>
    <w:rsid w:val="00D350CE"/>
    <w:rsid w:val="00D3518D"/>
    <w:rsid w:val="00D3625C"/>
    <w:rsid w:val="00D3733C"/>
    <w:rsid w:val="00D37D21"/>
    <w:rsid w:val="00D401B6"/>
    <w:rsid w:val="00D4047F"/>
    <w:rsid w:val="00D433A0"/>
    <w:rsid w:val="00D4483F"/>
    <w:rsid w:val="00D4497D"/>
    <w:rsid w:val="00D454A1"/>
    <w:rsid w:val="00D454E0"/>
    <w:rsid w:val="00D460B2"/>
    <w:rsid w:val="00D468B7"/>
    <w:rsid w:val="00D46F70"/>
    <w:rsid w:val="00D47ED9"/>
    <w:rsid w:val="00D50373"/>
    <w:rsid w:val="00D5184C"/>
    <w:rsid w:val="00D518D3"/>
    <w:rsid w:val="00D522C4"/>
    <w:rsid w:val="00D54225"/>
    <w:rsid w:val="00D544CF"/>
    <w:rsid w:val="00D552EE"/>
    <w:rsid w:val="00D5682E"/>
    <w:rsid w:val="00D63EB6"/>
    <w:rsid w:val="00D65716"/>
    <w:rsid w:val="00D65E49"/>
    <w:rsid w:val="00D6675F"/>
    <w:rsid w:val="00D72FDB"/>
    <w:rsid w:val="00D74F86"/>
    <w:rsid w:val="00D760B1"/>
    <w:rsid w:val="00D80DC4"/>
    <w:rsid w:val="00D81416"/>
    <w:rsid w:val="00D82B0F"/>
    <w:rsid w:val="00D85483"/>
    <w:rsid w:val="00D87C8F"/>
    <w:rsid w:val="00D90CA4"/>
    <w:rsid w:val="00D9133E"/>
    <w:rsid w:val="00D922F5"/>
    <w:rsid w:val="00D94507"/>
    <w:rsid w:val="00D94F8F"/>
    <w:rsid w:val="00D95004"/>
    <w:rsid w:val="00D950F1"/>
    <w:rsid w:val="00D95351"/>
    <w:rsid w:val="00DA05D0"/>
    <w:rsid w:val="00DA1448"/>
    <w:rsid w:val="00DA17C2"/>
    <w:rsid w:val="00DA1D8D"/>
    <w:rsid w:val="00DA2156"/>
    <w:rsid w:val="00DA22D1"/>
    <w:rsid w:val="00DA4492"/>
    <w:rsid w:val="00DB0311"/>
    <w:rsid w:val="00DB26D8"/>
    <w:rsid w:val="00DB2E5A"/>
    <w:rsid w:val="00DB3E3F"/>
    <w:rsid w:val="00DB4F03"/>
    <w:rsid w:val="00DB63B9"/>
    <w:rsid w:val="00DB7C8E"/>
    <w:rsid w:val="00DC092E"/>
    <w:rsid w:val="00DC2511"/>
    <w:rsid w:val="00DC2734"/>
    <w:rsid w:val="00DC528F"/>
    <w:rsid w:val="00DC606B"/>
    <w:rsid w:val="00DC79A8"/>
    <w:rsid w:val="00DC7FE6"/>
    <w:rsid w:val="00DD0497"/>
    <w:rsid w:val="00DD19B7"/>
    <w:rsid w:val="00DD3B45"/>
    <w:rsid w:val="00DD71CF"/>
    <w:rsid w:val="00DD739B"/>
    <w:rsid w:val="00DE2193"/>
    <w:rsid w:val="00DE27BA"/>
    <w:rsid w:val="00DE4B25"/>
    <w:rsid w:val="00DE5D02"/>
    <w:rsid w:val="00DF083E"/>
    <w:rsid w:val="00DF20A3"/>
    <w:rsid w:val="00DF261B"/>
    <w:rsid w:val="00DF295F"/>
    <w:rsid w:val="00DF3711"/>
    <w:rsid w:val="00DF4F1B"/>
    <w:rsid w:val="00E00A66"/>
    <w:rsid w:val="00E02E4C"/>
    <w:rsid w:val="00E03C7E"/>
    <w:rsid w:val="00E046C5"/>
    <w:rsid w:val="00E04A5D"/>
    <w:rsid w:val="00E05AEB"/>
    <w:rsid w:val="00E05E13"/>
    <w:rsid w:val="00E100AE"/>
    <w:rsid w:val="00E10303"/>
    <w:rsid w:val="00E10D82"/>
    <w:rsid w:val="00E10F75"/>
    <w:rsid w:val="00E1109D"/>
    <w:rsid w:val="00E110B4"/>
    <w:rsid w:val="00E12815"/>
    <w:rsid w:val="00E1321D"/>
    <w:rsid w:val="00E1413C"/>
    <w:rsid w:val="00E143CB"/>
    <w:rsid w:val="00E14557"/>
    <w:rsid w:val="00E1546E"/>
    <w:rsid w:val="00E15DA9"/>
    <w:rsid w:val="00E163D3"/>
    <w:rsid w:val="00E166E9"/>
    <w:rsid w:val="00E16B00"/>
    <w:rsid w:val="00E1759D"/>
    <w:rsid w:val="00E20083"/>
    <w:rsid w:val="00E2241F"/>
    <w:rsid w:val="00E252B5"/>
    <w:rsid w:val="00E2621A"/>
    <w:rsid w:val="00E31C65"/>
    <w:rsid w:val="00E321DC"/>
    <w:rsid w:val="00E34114"/>
    <w:rsid w:val="00E36110"/>
    <w:rsid w:val="00E3726F"/>
    <w:rsid w:val="00E40D5B"/>
    <w:rsid w:val="00E4172C"/>
    <w:rsid w:val="00E42C3D"/>
    <w:rsid w:val="00E448AE"/>
    <w:rsid w:val="00E47D09"/>
    <w:rsid w:val="00E55833"/>
    <w:rsid w:val="00E57559"/>
    <w:rsid w:val="00E625A9"/>
    <w:rsid w:val="00E62AD6"/>
    <w:rsid w:val="00E64F9A"/>
    <w:rsid w:val="00E64FAD"/>
    <w:rsid w:val="00E70D27"/>
    <w:rsid w:val="00E72411"/>
    <w:rsid w:val="00E72F5A"/>
    <w:rsid w:val="00E7358A"/>
    <w:rsid w:val="00E74744"/>
    <w:rsid w:val="00E748E7"/>
    <w:rsid w:val="00E7567D"/>
    <w:rsid w:val="00E75CBC"/>
    <w:rsid w:val="00E7796B"/>
    <w:rsid w:val="00E82B51"/>
    <w:rsid w:val="00E83A87"/>
    <w:rsid w:val="00E849B9"/>
    <w:rsid w:val="00E85FE6"/>
    <w:rsid w:val="00E90158"/>
    <w:rsid w:val="00E90AF2"/>
    <w:rsid w:val="00E913ED"/>
    <w:rsid w:val="00E9171C"/>
    <w:rsid w:val="00E926DF"/>
    <w:rsid w:val="00E9307D"/>
    <w:rsid w:val="00E93585"/>
    <w:rsid w:val="00E936A7"/>
    <w:rsid w:val="00E96FD0"/>
    <w:rsid w:val="00EA3001"/>
    <w:rsid w:val="00EA3E18"/>
    <w:rsid w:val="00EA4305"/>
    <w:rsid w:val="00EA549E"/>
    <w:rsid w:val="00EA54A9"/>
    <w:rsid w:val="00EA6BEF"/>
    <w:rsid w:val="00EA726A"/>
    <w:rsid w:val="00EA75B7"/>
    <w:rsid w:val="00EB036A"/>
    <w:rsid w:val="00EB0CE9"/>
    <w:rsid w:val="00EB0DC5"/>
    <w:rsid w:val="00EB13C1"/>
    <w:rsid w:val="00EB1A7B"/>
    <w:rsid w:val="00EB28E5"/>
    <w:rsid w:val="00EB3B43"/>
    <w:rsid w:val="00EB4C0E"/>
    <w:rsid w:val="00EB50C3"/>
    <w:rsid w:val="00EB5B16"/>
    <w:rsid w:val="00EB659B"/>
    <w:rsid w:val="00EB74BB"/>
    <w:rsid w:val="00EB7D0F"/>
    <w:rsid w:val="00EB7DEE"/>
    <w:rsid w:val="00EC0814"/>
    <w:rsid w:val="00EC0DD8"/>
    <w:rsid w:val="00EC25E1"/>
    <w:rsid w:val="00EC4FB8"/>
    <w:rsid w:val="00EC55C0"/>
    <w:rsid w:val="00ED1240"/>
    <w:rsid w:val="00ED22BC"/>
    <w:rsid w:val="00ED2DCB"/>
    <w:rsid w:val="00ED365B"/>
    <w:rsid w:val="00ED3885"/>
    <w:rsid w:val="00ED5557"/>
    <w:rsid w:val="00ED5988"/>
    <w:rsid w:val="00ED5CAA"/>
    <w:rsid w:val="00ED6B8D"/>
    <w:rsid w:val="00ED7CFD"/>
    <w:rsid w:val="00EE09DF"/>
    <w:rsid w:val="00EE1A7C"/>
    <w:rsid w:val="00EE29DA"/>
    <w:rsid w:val="00EE3E0C"/>
    <w:rsid w:val="00EE3F3B"/>
    <w:rsid w:val="00EE516D"/>
    <w:rsid w:val="00EE6F99"/>
    <w:rsid w:val="00EF0E0D"/>
    <w:rsid w:val="00EF1FC4"/>
    <w:rsid w:val="00EF250C"/>
    <w:rsid w:val="00EF2737"/>
    <w:rsid w:val="00EF282E"/>
    <w:rsid w:val="00EF2E4B"/>
    <w:rsid w:val="00EF3433"/>
    <w:rsid w:val="00EF3C08"/>
    <w:rsid w:val="00EF401A"/>
    <w:rsid w:val="00F003C2"/>
    <w:rsid w:val="00F01441"/>
    <w:rsid w:val="00F03A84"/>
    <w:rsid w:val="00F03C09"/>
    <w:rsid w:val="00F06BAC"/>
    <w:rsid w:val="00F07193"/>
    <w:rsid w:val="00F07FFA"/>
    <w:rsid w:val="00F106F8"/>
    <w:rsid w:val="00F11DD9"/>
    <w:rsid w:val="00F1340E"/>
    <w:rsid w:val="00F14BB5"/>
    <w:rsid w:val="00F15D10"/>
    <w:rsid w:val="00F15DFD"/>
    <w:rsid w:val="00F20555"/>
    <w:rsid w:val="00F23619"/>
    <w:rsid w:val="00F31C4A"/>
    <w:rsid w:val="00F3268B"/>
    <w:rsid w:val="00F32C70"/>
    <w:rsid w:val="00F33E06"/>
    <w:rsid w:val="00F34AB0"/>
    <w:rsid w:val="00F35252"/>
    <w:rsid w:val="00F37086"/>
    <w:rsid w:val="00F40F52"/>
    <w:rsid w:val="00F43E03"/>
    <w:rsid w:val="00F44134"/>
    <w:rsid w:val="00F4447B"/>
    <w:rsid w:val="00F50442"/>
    <w:rsid w:val="00F52B10"/>
    <w:rsid w:val="00F52CB7"/>
    <w:rsid w:val="00F530E6"/>
    <w:rsid w:val="00F53662"/>
    <w:rsid w:val="00F574DF"/>
    <w:rsid w:val="00F6021C"/>
    <w:rsid w:val="00F60338"/>
    <w:rsid w:val="00F6159A"/>
    <w:rsid w:val="00F61FD0"/>
    <w:rsid w:val="00F658C7"/>
    <w:rsid w:val="00F66060"/>
    <w:rsid w:val="00F660A7"/>
    <w:rsid w:val="00F663DD"/>
    <w:rsid w:val="00F674D0"/>
    <w:rsid w:val="00F67FF7"/>
    <w:rsid w:val="00F7078B"/>
    <w:rsid w:val="00F72840"/>
    <w:rsid w:val="00F72D47"/>
    <w:rsid w:val="00F72E6A"/>
    <w:rsid w:val="00F74905"/>
    <w:rsid w:val="00F74A89"/>
    <w:rsid w:val="00F75CBD"/>
    <w:rsid w:val="00F75F67"/>
    <w:rsid w:val="00F77B29"/>
    <w:rsid w:val="00F81812"/>
    <w:rsid w:val="00F82316"/>
    <w:rsid w:val="00F829B0"/>
    <w:rsid w:val="00F82CF7"/>
    <w:rsid w:val="00F8408B"/>
    <w:rsid w:val="00F864DF"/>
    <w:rsid w:val="00F87976"/>
    <w:rsid w:val="00F913BC"/>
    <w:rsid w:val="00F9189E"/>
    <w:rsid w:val="00F92A72"/>
    <w:rsid w:val="00F938F6"/>
    <w:rsid w:val="00F93C5D"/>
    <w:rsid w:val="00F93D8F"/>
    <w:rsid w:val="00F93FF9"/>
    <w:rsid w:val="00F9653E"/>
    <w:rsid w:val="00FA543F"/>
    <w:rsid w:val="00FA711A"/>
    <w:rsid w:val="00FB22B0"/>
    <w:rsid w:val="00FB501C"/>
    <w:rsid w:val="00FB5803"/>
    <w:rsid w:val="00FC0EED"/>
    <w:rsid w:val="00FC1A17"/>
    <w:rsid w:val="00FC392A"/>
    <w:rsid w:val="00FC3948"/>
    <w:rsid w:val="00FC55BF"/>
    <w:rsid w:val="00FC5BFF"/>
    <w:rsid w:val="00FC676E"/>
    <w:rsid w:val="00FC6AD7"/>
    <w:rsid w:val="00FC6F76"/>
    <w:rsid w:val="00FD085D"/>
    <w:rsid w:val="00FD425E"/>
    <w:rsid w:val="00FD5AF5"/>
    <w:rsid w:val="00FD75A6"/>
    <w:rsid w:val="00FE6EB5"/>
    <w:rsid w:val="00FF1146"/>
    <w:rsid w:val="00FF1E09"/>
    <w:rsid w:val="00FF4566"/>
    <w:rsid w:val="00FF69CC"/>
    <w:rsid w:val="00FF6E85"/>
    <w:rsid w:val="00FF7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B2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02E4C"/>
    <w:pPr>
      <w:ind w:firstLineChars="200" w:firstLine="420"/>
    </w:pPr>
  </w:style>
  <w:style w:type="paragraph" w:styleId="BodyText3">
    <w:name w:val="Body Text 3"/>
    <w:basedOn w:val="Normal"/>
    <w:link w:val="BodyText3Char"/>
    <w:uiPriority w:val="99"/>
    <w:rsid w:val="00154DA7"/>
    <w:pPr>
      <w:jc w:val="center"/>
    </w:pPr>
    <w:rPr>
      <w:rFonts w:ascii="Times New Roman" w:eastAsia="方正仿宋简体" w:hAnsi="Times New Roman"/>
      <w:sz w:val="32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7121CD"/>
    <w:rPr>
      <w:rFonts w:cs="Times New Roman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2023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023B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023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023B9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403848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B23EF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02AD0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5553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nspps@163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hncebao@163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961</TotalTime>
  <Pages>3</Pages>
  <Words>650</Words>
  <Characters>678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杨孚初</cp:lastModifiedBy>
  <cp:revision>33</cp:revision>
  <cp:lastPrinted>2017-03-08T03:12:00Z</cp:lastPrinted>
  <dcterms:created xsi:type="dcterms:W3CDTF">2017-02-16T06:00:00Z</dcterms:created>
  <dcterms:modified xsi:type="dcterms:W3CDTF">2017-03-08T08:13:00Z</dcterms:modified>
</cp:coreProperties>
</file>