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04C" w:rsidRDefault="00B8104C">
      <w:pPr>
        <w:spacing w:line="720" w:lineRule="exact"/>
        <w:jc w:val="center"/>
        <w:textAlignment w:val="baseline"/>
        <w:rPr>
          <w:rFonts w:ascii="Times New Roman" w:eastAsia="方正小标宋简体" w:hAnsi="Times New Roman"/>
          <w:bCs/>
          <w:sz w:val="44"/>
          <w:szCs w:val="40"/>
        </w:rPr>
      </w:pPr>
    </w:p>
    <w:p w:rsidR="00B8104C" w:rsidRPr="00D90310" w:rsidRDefault="00D90310">
      <w:pPr>
        <w:spacing w:line="720" w:lineRule="exact"/>
        <w:jc w:val="center"/>
        <w:textAlignment w:val="baseline"/>
        <w:rPr>
          <w:rFonts w:ascii="Times New Roman" w:eastAsia="方正小标宋简体" w:hAnsi="Times New Roman"/>
          <w:bCs/>
          <w:color w:val="000000" w:themeColor="text1"/>
          <w:sz w:val="44"/>
          <w:szCs w:val="40"/>
        </w:rPr>
      </w:pPr>
      <w:r w:rsidRPr="00D90310">
        <w:rPr>
          <w:rFonts w:ascii="Times New Roman" w:eastAsia="方正小标宋简体" w:hAnsi="Times New Roman"/>
          <w:bCs/>
          <w:color w:val="000000" w:themeColor="text1"/>
          <w:sz w:val="44"/>
          <w:szCs w:val="40"/>
        </w:rPr>
        <w:t>在全省农作物重大病虫防控暨粮食作物病虫绿色防控工作项目推进培训会上的讲话</w:t>
      </w:r>
    </w:p>
    <w:p w:rsidR="00B8104C" w:rsidRPr="00D90310" w:rsidRDefault="00D90310">
      <w:pPr>
        <w:snapToGrid w:val="0"/>
        <w:spacing w:line="600" w:lineRule="exact"/>
        <w:jc w:val="center"/>
        <w:textAlignment w:val="baseline"/>
        <w:rPr>
          <w:rFonts w:ascii="Times New Roman" w:eastAsia="楷体_GB2312" w:hAnsi="Times New Roman"/>
          <w:color w:val="000000" w:themeColor="text1"/>
          <w:sz w:val="32"/>
          <w:szCs w:val="32"/>
        </w:rPr>
      </w:pPr>
      <w:r w:rsidRPr="00D90310">
        <w:rPr>
          <w:rFonts w:ascii="Times New Roman" w:eastAsia="楷体_GB2312" w:hAnsi="Times New Roman"/>
          <w:color w:val="000000" w:themeColor="text1"/>
          <w:sz w:val="32"/>
          <w:szCs w:val="32"/>
        </w:rPr>
        <w:t>李毅</w:t>
      </w:r>
    </w:p>
    <w:p w:rsidR="00B8104C" w:rsidRPr="00D90310" w:rsidRDefault="00D90310">
      <w:pPr>
        <w:tabs>
          <w:tab w:val="center" w:pos="4153"/>
          <w:tab w:val="left" w:pos="5947"/>
        </w:tabs>
        <w:snapToGrid w:val="0"/>
        <w:spacing w:line="600" w:lineRule="exact"/>
        <w:jc w:val="center"/>
        <w:textAlignment w:val="baseline"/>
        <w:rPr>
          <w:rFonts w:ascii="Times New Roman" w:eastAsia="楷体_GB2312" w:hAnsi="Times New Roman"/>
          <w:color w:val="000000" w:themeColor="text1"/>
          <w:sz w:val="32"/>
          <w:szCs w:val="32"/>
        </w:rPr>
      </w:pPr>
      <w:r w:rsidRPr="00D90310">
        <w:rPr>
          <w:rFonts w:ascii="Times New Roman" w:eastAsia="楷体_GB2312" w:hAnsi="Times New Roman"/>
          <w:color w:val="000000" w:themeColor="text1"/>
          <w:sz w:val="32"/>
          <w:szCs w:val="32"/>
        </w:rPr>
        <w:t>202</w:t>
      </w:r>
      <w:r w:rsidR="007C708A">
        <w:rPr>
          <w:rFonts w:ascii="Times New Roman" w:eastAsia="楷体_GB2312" w:hAnsi="Times New Roman" w:hint="eastAsia"/>
          <w:color w:val="000000" w:themeColor="text1"/>
          <w:sz w:val="32"/>
          <w:szCs w:val="32"/>
        </w:rPr>
        <w:t>1</w:t>
      </w:r>
      <w:r w:rsidRPr="00D90310">
        <w:rPr>
          <w:rFonts w:ascii="Times New Roman" w:eastAsia="楷体_GB2312" w:hAnsi="Times New Roman"/>
          <w:color w:val="000000" w:themeColor="text1"/>
          <w:sz w:val="32"/>
          <w:szCs w:val="32"/>
        </w:rPr>
        <w:t>年</w:t>
      </w:r>
      <w:r w:rsidRPr="00D90310">
        <w:rPr>
          <w:rFonts w:ascii="Times New Roman" w:eastAsia="楷体_GB2312" w:hAnsi="Times New Roman"/>
          <w:color w:val="000000" w:themeColor="text1"/>
          <w:sz w:val="32"/>
          <w:szCs w:val="32"/>
        </w:rPr>
        <w:t>5</w:t>
      </w:r>
      <w:r w:rsidRPr="00D90310">
        <w:rPr>
          <w:rFonts w:ascii="Times New Roman" w:eastAsia="楷体_GB2312" w:hAnsi="Times New Roman"/>
          <w:color w:val="000000" w:themeColor="text1"/>
          <w:sz w:val="32"/>
          <w:szCs w:val="32"/>
        </w:rPr>
        <w:t>月</w:t>
      </w:r>
      <w:r w:rsidRPr="00D90310">
        <w:rPr>
          <w:rFonts w:ascii="Times New Roman" w:eastAsia="楷体_GB2312" w:hAnsi="Times New Roman"/>
          <w:color w:val="000000" w:themeColor="text1"/>
          <w:sz w:val="32"/>
          <w:szCs w:val="32"/>
        </w:rPr>
        <w:t>18</w:t>
      </w:r>
      <w:r w:rsidRPr="00D90310">
        <w:rPr>
          <w:rFonts w:ascii="Times New Roman" w:eastAsia="楷体_GB2312" w:hAnsi="Times New Roman"/>
          <w:color w:val="000000" w:themeColor="text1"/>
          <w:sz w:val="32"/>
          <w:szCs w:val="32"/>
        </w:rPr>
        <w:t>日</w:t>
      </w:r>
    </w:p>
    <w:p w:rsidR="00B8104C" w:rsidRPr="00D90310" w:rsidRDefault="00D90310">
      <w:pPr>
        <w:spacing w:line="620" w:lineRule="exact"/>
        <w:textAlignment w:val="baseline"/>
        <w:rPr>
          <w:rFonts w:ascii="Times New Roman" w:eastAsia="仿宋_GB2312" w:hAnsi="Times New Roman"/>
          <w:bCs/>
          <w:color w:val="000000" w:themeColor="text1"/>
          <w:sz w:val="32"/>
          <w:szCs w:val="32"/>
        </w:rPr>
      </w:pPr>
      <w:r w:rsidRPr="00D90310">
        <w:rPr>
          <w:rFonts w:ascii="Times New Roman" w:eastAsia="仿宋_GB2312" w:hAnsi="Times New Roman"/>
          <w:bCs/>
          <w:color w:val="000000" w:themeColor="text1"/>
          <w:sz w:val="32"/>
          <w:szCs w:val="32"/>
        </w:rPr>
        <w:t>同志们：</w:t>
      </w:r>
    </w:p>
    <w:p w:rsidR="00B8104C" w:rsidRPr="00587A4B" w:rsidRDefault="00D90310">
      <w:pPr>
        <w:spacing w:line="600" w:lineRule="exact"/>
        <w:ind w:firstLineChars="200" w:firstLine="640"/>
        <w:textAlignment w:val="baseline"/>
        <w:rPr>
          <w:rFonts w:ascii="Times New Roman" w:eastAsia="仿宋_GB2312" w:hAnsi="Times New Roman"/>
          <w:bCs/>
          <w:sz w:val="32"/>
          <w:szCs w:val="32"/>
        </w:rPr>
      </w:pPr>
      <w:r w:rsidRPr="00587A4B">
        <w:rPr>
          <w:rFonts w:ascii="Times New Roman" w:eastAsia="仿宋_GB2312" w:hAnsi="Times New Roman"/>
          <w:bCs/>
          <w:sz w:val="32"/>
          <w:szCs w:val="32"/>
        </w:rPr>
        <w:t>刚刚政</w:t>
      </w:r>
      <w:proofErr w:type="gramStart"/>
      <w:r w:rsidRPr="00587A4B">
        <w:rPr>
          <w:rFonts w:ascii="Times New Roman" w:eastAsia="仿宋_GB2312" w:hAnsi="Times New Roman"/>
          <w:bCs/>
          <w:sz w:val="32"/>
          <w:szCs w:val="32"/>
        </w:rPr>
        <w:t>兵同志</w:t>
      </w:r>
      <w:proofErr w:type="gramEnd"/>
      <w:r w:rsidRPr="00587A4B">
        <w:rPr>
          <w:rFonts w:ascii="Times New Roman" w:eastAsia="仿宋_GB2312" w:hAnsi="Times New Roman"/>
          <w:bCs/>
          <w:sz w:val="32"/>
          <w:szCs w:val="32"/>
        </w:rPr>
        <w:t>传达学习了桃林副部长在全国农作物重大病虫害防控工作视频会议上的讲话精神，希望大家认</w:t>
      </w:r>
      <w:bookmarkStart w:id="0" w:name="_GoBack"/>
      <w:r w:rsidRPr="00587A4B">
        <w:rPr>
          <w:rFonts w:ascii="Times New Roman" w:eastAsia="仿宋_GB2312" w:hAnsi="Times New Roman"/>
          <w:bCs/>
          <w:sz w:val="32"/>
          <w:szCs w:val="32"/>
        </w:rPr>
        <w:t>真</w:t>
      </w:r>
      <w:r w:rsidRPr="00587A4B">
        <w:rPr>
          <w:rFonts w:ascii="Times New Roman" w:eastAsia="仿宋_GB2312" w:hAnsi="Times New Roman" w:hint="eastAsia"/>
          <w:bCs/>
          <w:sz w:val="32"/>
          <w:szCs w:val="32"/>
        </w:rPr>
        <w:t>领会</w:t>
      </w:r>
      <w:r w:rsidRPr="00587A4B">
        <w:rPr>
          <w:rFonts w:ascii="Times New Roman" w:eastAsia="仿宋_GB2312" w:hAnsi="Times New Roman"/>
          <w:bCs/>
          <w:sz w:val="32"/>
          <w:szCs w:val="32"/>
        </w:rPr>
        <w:t>，</w:t>
      </w:r>
      <w:bookmarkEnd w:id="0"/>
      <w:r w:rsidRPr="00587A4B">
        <w:rPr>
          <w:rFonts w:ascii="Times New Roman" w:eastAsia="仿宋_GB2312" w:hAnsi="Times New Roman"/>
          <w:bCs/>
          <w:sz w:val="32"/>
          <w:szCs w:val="32"/>
        </w:rPr>
        <w:t>回去以后及时向领导做好汇报，抓好工作落实。下面，我就今年农作物重大病虫</w:t>
      </w:r>
      <w:r w:rsidR="006B7219" w:rsidRPr="00587A4B">
        <w:rPr>
          <w:rFonts w:ascii="Times New Roman" w:eastAsia="仿宋_GB2312" w:hAnsi="Times New Roman" w:hint="eastAsia"/>
          <w:bCs/>
          <w:sz w:val="32"/>
          <w:szCs w:val="32"/>
        </w:rPr>
        <w:t>疫情</w:t>
      </w:r>
      <w:r w:rsidRPr="00587A4B">
        <w:rPr>
          <w:rFonts w:ascii="Times New Roman" w:eastAsia="仿宋_GB2312" w:hAnsi="Times New Roman"/>
          <w:bCs/>
          <w:sz w:val="32"/>
          <w:szCs w:val="32"/>
        </w:rPr>
        <w:t>防控及植保重点工作，讲三个方面的意见。</w:t>
      </w:r>
    </w:p>
    <w:p w:rsidR="00B8104C" w:rsidRPr="00587A4B" w:rsidRDefault="00D90310">
      <w:pPr>
        <w:snapToGrid w:val="0"/>
        <w:spacing w:line="600" w:lineRule="exact"/>
        <w:ind w:firstLineChars="200" w:firstLine="640"/>
        <w:textAlignment w:val="baseline"/>
        <w:rPr>
          <w:rFonts w:ascii="Times New Roman" w:eastAsia="黑体" w:hAnsi="Times New Roman"/>
          <w:bCs/>
          <w:sz w:val="36"/>
          <w:szCs w:val="36"/>
        </w:rPr>
      </w:pPr>
      <w:r w:rsidRPr="00587A4B">
        <w:rPr>
          <w:rFonts w:ascii="Times New Roman" w:eastAsia="黑体" w:hAnsi="Times New Roman"/>
          <w:sz w:val="32"/>
          <w:szCs w:val="32"/>
        </w:rPr>
        <w:t>一、充分认识当前病虫发生的严峻形势，切实增强打赢</w:t>
      </w:r>
      <w:r w:rsidRPr="00587A4B">
        <w:rPr>
          <w:rFonts w:ascii="Times New Roman" w:eastAsia="黑体" w:hAnsi="Times New Roman"/>
          <w:sz w:val="32"/>
          <w:szCs w:val="32"/>
        </w:rPr>
        <w:t xml:space="preserve"> “</w:t>
      </w:r>
      <w:r w:rsidRPr="00587A4B">
        <w:rPr>
          <w:rFonts w:ascii="Times New Roman" w:eastAsia="黑体" w:hAnsi="Times New Roman"/>
          <w:sz w:val="32"/>
          <w:szCs w:val="32"/>
        </w:rPr>
        <w:t>虫口夺粮</w:t>
      </w:r>
      <w:r w:rsidRPr="00587A4B">
        <w:rPr>
          <w:rFonts w:ascii="Times New Roman" w:eastAsia="黑体" w:hAnsi="Times New Roman"/>
          <w:sz w:val="32"/>
          <w:szCs w:val="32"/>
        </w:rPr>
        <w:t>”</w:t>
      </w:r>
      <w:r w:rsidR="00CD30C6" w:rsidRPr="00587A4B">
        <w:rPr>
          <w:rFonts w:ascii="Times New Roman" w:eastAsia="黑体" w:hAnsi="Times New Roman" w:hint="eastAsia"/>
          <w:sz w:val="32"/>
          <w:szCs w:val="32"/>
        </w:rPr>
        <w:t>和</w:t>
      </w:r>
      <w:proofErr w:type="gramStart"/>
      <w:r w:rsidR="00CD30C6" w:rsidRPr="00587A4B">
        <w:rPr>
          <w:rFonts w:ascii="Times New Roman" w:eastAsia="黑体" w:hAnsi="Times New Roman" w:hint="eastAsia"/>
          <w:sz w:val="32"/>
          <w:szCs w:val="32"/>
        </w:rPr>
        <w:t>控害</w:t>
      </w:r>
      <w:proofErr w:type="gramEnd"/>
      <w:r w:rsidR="00CD30C6" w:rsidRPr="00587A4B">
        <w:rPr>
          <w:rFonts w:ascii="Times New Roman" w:eastAsia="黑体" w:hAnsi="Times New Roman" w:hint="eastAsia"/>
          <w:sz w:val="32"/>
          <w:szCs w:val="32"/>
        </w:rPr>
        <w:t>保安</w:t>
      </w:r>
      <w:r w:rsidRPr="00587A4B">
        <w:rPr>
          <w:rFonts w:ascii="Times New Roman" w:eastAsia="黑体" w:hAnsi="Times New Roman"/>
          <w:sz w:val="32"/>
          <w:szCs w:val="32"/>
        </w:rPr>
        <w:t>攻坚战的责任感使命感紧迫感</w:t>
      </w:r>
    </w:p>
    <w:p w:rsidR="00B8104C" w:rsidRPr="00587A4B" w:rsidRDefault="00D90310">
      <w:pPr>
        <w:snapToGrid w:val="0"/>
        <w:spacing w:line="600" w:lineRule="exact"/>
        <w:ind w:firstLineChars="200" w:firstLine="640"/>
        <w:textAlignment w:val="baseline"/>
        <w:rPr>
          <w:rFonts w:ascii="Times New Roman" w:eastAsia="仿宋_GB2312" w:hAnsi="Times New Roman"/>
          <w:bCs/>
          <w:sz w:val="32"/>
          <w:szCs w:val="32"/>
        </w:rPr>
      </w:pPr>
      <w:r w:rsidRPr="00587A4B">
        <w:rPr>
          <w:rFonts w:ascii="Times New Roman" w:eastAsia="仿宋_GB2312" w:hAnsi="Times New Roman"/>
          <w:bCs/>
          <w:sz w:val="32"/>
          <w:szCs w:val="32"/>
        </w:rPr>
        <w:t>今年是</w:t>
      </w:r>
      <w:r w:rsidRPr="00587A4B">
        <w:rPr>
          <w:rFonts w:ascii="Times New Roman" w:eastAsia="仿宋_GB2312" w:hAnsi="Times New Roman"/>
          <w:bCs/>
          <w:sz w:val="32"/>
          <w:szCs w:val="32"/>
        </w:rPr>
        <w:t>“</w:t>
      </w:r>
      <w:r w:rsidRPr="00587A4B">
        <w:rPr>
          <w:rFonts w:ascii="Times New Roman" w:eastAsia="仿宋_GB2312" w:hAnsi="Times New Roman"/>
          <w:bCs/>
          <w:sz w:val="32"/>
          <w:szCs w:val="32"/>
        </w:rPr>
        <w:t>十四五</w:t>
      </w:r>
      <w:r w:rsidRPr="00587A4B">
        <w:rPr>
          <w:rFonts w:ascii="Times New Roman" w:eastAsia="仿宋_GB2312" w:hAnsi="Times New Roman"/>
          <w:bCs/>
          <w:sz w:val="32"/>
          <w:szCs w:val="32"/>
        </w:rPr>
        <w:t>”</w:t>
      </w:r>
      <w:r w:rsidRPr="00587A4B">
        <w:rPr>
          <w:rFonts w:ascii="Times New Roman" w:eastAsia="仿宋_GB2312" w:hAnsi="Times New Roman"/>
          <w:bCs/>
          <w:sz w:val="32"/>
          <w:szCs w:val="32"/>
        </w:rPr>
        <w:t>开局之年，也是建党</w:t>
      </w:r>
      <w:r w:rsidRPr="00587A4B">
        <w:rPr>
          <w:rFonts w:ascii="Times New Roman" w:eastAsia="仿宋_GB2312" w:hAnsi="Times New Roman"/>
          <w:bCs/>
          <w:sz w:val="32"/>
          <w:szCs w:val="32"/>
        </w:rPr>
        <w:t>100</w:t>
      </w:r>
      <w:r w:rsidRPr="00587A4B">
        <w:rPr>
          <w:rFonts w:ascii="Times New Roman" w:eastAsia="仿宋_GB2312" w:hAnsi="Times New Roman"/>
          <w:bCs/>
          <w:sz w:val="32"/>
          <w:szCs w:val="32"/>
        </w:rPr>
        <w:t>周年，抓好农作物重大病虫</w:t>
      </w:r>
      <w:r w:rsidR="006B7219" w:rsidRPr="00587A4B">
        <w:rPr>
          <w:rFonts w:ascii="Times New Roman" w:eastAsia="仿宋_GB2312" w:hAnsi="Times New Roman" w:hint="eastAsia"/>
          <w:bCs/>
          <w:sz w:val="32"/>
          <w:szCs w:val="32"/>
        </w:rPr>
        <w:t>疫情</w:t>
      </w:r>
      <w:r w:rsidRPr="00587A4B">
        <w:rPr>
          <w:rFonts w:ascii="Times New Roman" w:eastAsia="仿宋_GB2312" w:hAnsi="Times New Roman"/>
          <w:bCs/>
          <w:sz w:val="32"/>
          <w:szCs w:val="32"/>
        </w:rPr>
        <w:t>防控，护航粮食和重要农产品安全生产意义重大。一方面，是上级有要求。</w:t>
      </w:r>
      <w:r w:rsidR="006F26FA" w:rsidRPr="00587A4B">
        <w:rPr>
          <w:rFonts w:ascii="Times New Roman" w:eastAsia="仿宋_GB2312" w:hAnsi="Times New Roman" w:hint="eastAsia"/>
          <w:bCs/>
          <w:sz w:val="32"/>
          <w:szCs w:val="32"/>
        </w:rPr>
        <w:t>中央和省里</w:t>
      </w:r>
      <w:r w:rsidR="006F26FA" w:rsidRPr="00587A4B">
        <w:rPr>
          <w:rFonts w:ascii="Times New Roman" w:eastAsia="仿宋_GB2312" w:hAnsi="Times New Roman"/>
          <w:bCs/>
          <w:sz w:val="32"/>
          <w:szCs w:val="32"/>
        </w:rPr>
        <w:t>高度重视农作物病虫</w:t>
      </w:r>
      <w:r w:rsidRPr="00587A4B">
        <w:rPr>
          <w:rFonts w:ascii="Times New Roman" w:eastAsia="仿宋_GB2312" w:hAnsi="Times New Roman"/>
          <w:bCs/>
          <w:sz w:val="32"/>
          <w:szCs w:val="32"/>
        </w:rPr>
        <w:t>防控。习近平总书记</w:t>
      </w:r>
      <w:r w:rsidR="006F26FA" w:rsidRPr="00587A4B">
        <w:rPr>
          <w:rFonts w:ascii="Times New Roman" w:eastAsia="仿宋_GB2312" w:hAnsi="Times New Roman" w:hint="eastAsia"/>
          <w:bCs/>
          <w:sz w:val="32"/>
          <w:szCs w:val="32"/>
        </w:rPr>
        <w:t>、</w:t>
      </w:r>
      <w:r w:rsidR="006F26FA" w:rsidRPr="00587A4B">
        <w:rPr>
          <w:rFonts w:ascii="Times New Roman" w:eastAsia="仿宋_GB2312" w:hAnsi="Times New Roman"/>
          <w:bCs/>
          <w:sz w:val="32"/>
          <w:szCs w:val="32"/>
        </w:rPr>
        <w:t>李克强总理</w:t>
      </w:r>
      <w:r w:rsidR="006F26FA" w:rsidRPr="00587A4B">
        <w:rPr>
          <w:rFonts w:ascii="Times New Roman" w:eastAsia="仿宋_GB2312" w:hAnsi="Times New Roman" w:hint="eastAsia"/>
          <w:bCs/>
          <w:sz w:val="32"/>
          <w:szCs w:val="32"/>
        </w:rPr>
        <w:t>、</w:t>
      </w:r>
      <w:r w:rsidR="006F26FA" w:rsidRPr="00587A4B">
        <w:rPr>
          <w:rFonts w:ascii="Times New Roman" w:eastAsia="仿宋_GB2312" w:hAnsi="Times New Roman"/>
          <w:bCs/>
          <w:sz w:val="32"/>
          <w:szCs w:val="32"/>
        </w:rPr>
        <w:t>胡春华副总理</w:t>
      </w:r>
      <w:r w:rsidR="006F26FA" w:rsidRPr="00587A4B">
        <w:rPr>
          <w:rFonts w:ascii="Times New Roman" w:eastAsia="仿宋_GB2312" w:hAnsi="Times New Roman" w:hint="eastAsia"/>
          <w:bCs/>
          <w:sz w:val="32"/>
          <w:szCs w:val="32"/>
        </w:rPr>
        <w:t>、唐仁健部长均</w:t>
      </w:r>
      <w:proofErr w:type="gramStart"/>
      <w:r w:rsidRPr="00587A4B">
        <w:rPr>
          <w:rFonts w:ascii="Times New Roman" w:eastAsia="仿宋_GB2312" w:hAnsi="Times New Roman"/>
          <w:bCs/>
          <w:sz w:val="32"/>
          <w:szCs w:val="32"/>
        </w:rPr>
        <w:t>作出</w:t>
      </w:r>
      <w:proofErr w:type="gramEnd"/>
      <w:r w:rsidRPr="00587A4B">
        <w:rPr>
          <w:rFonts w:ascii="Times New Roman" w:eastAsia="仿宋_GB2312" w:hAnsi="Times New Roman"/>
          <w:bCs/>
          <w:sz w:val="32"/>
          <w:szCs w:val="32"/>
        </w:rPr>
        <w:t>重要指示批示，要求做好草地贪夜蛾</w:t>
      </w:r>
      <w:r w:rsidR="006F26FA" w:rsidRPr="00587A4B">
        <w:rPr>
          <w:rFonts w:ascii="Times New Roman" w:eastAsia="仿宋_GB2312" w:hAnsi="Times New Roman" w:hint="eastAsia"/>
          <w:bCs/>
          <w:sz w:val="32"/>
          <w:szCs w:val="32"/>
        </w:rPr>
        <w:t>及粮食作物</w:t>
      </w:r>
      <w:r w:rsidRPr="00587A4B">
        <w:rPr>
          <w:rFonts w:ascii="Times New Roman" w:eastAsia="仿宋_GB2312" w:hAnsi="Times New Roman"/>
          <w:bCs/>
          <w:sz w:val="32"/>
          <w:szCs w:val="32"/>
        </w:rPr>
        <w:t>等重大病虫害防控。</w:t>
      </w:r>
      <w:r w:rsidRPr="00587A4B">
        <w:rPr>
          <w:rFonts w:ascii="Times New Roman" w:eastAsia="仿宋_GB2312" w:hAnsi="Times New Roman"/>
          <w:sz w:val="32"/>
          <w:szCs w:val="32"/>
        </w:rPr>
        <w:t>省委常委会议、省政府常务会议多次听取粮食生产情况汇报、</w:t>
      </w:r>
      <w:proofErr w:type="gramStart"/>
      <w:r w:rsidRPr="00587A4B">
        <w:rPr>
          <w:rFonts w:ascii="Times New Roman" w:eastAsia="仿宋_GB2312" w:hAnsi="Times New Roman"/>
          <w:sz w:val="32"/>
          <w:szCs w:val="32"/>
        </w:rPr>
        <w:t>作出</w:t>
      </w:r>
      <w:proofErr w:type="gramEnd"/>
      <w:r w:rsidRPr="00587A4B">
        <w:rPr>
          <w:rFonts w:ascii="Times New Roman" w:eastAsia="仿宋_GB2312" w:hAnsi="Times New Roman"/>
          <w:sz w:val="32"/>
          <w:szCs w:val="32"/>
        </w:rPr>
        <w:t>部署安排。</w:t>
      </w:r>
      <w:r w:rsidRPr="00587A4B">
        <w:rPr>
          <w:rFonts w:ascii="Times New Roman" w:eastAsia="仿宋_GB2312" w:hAnsi="Times New Roman"/>
          <w:bCs/>
          <w:sz w:val="32"/>
          <w:szCs w:val="32"/>
        </w:rPr>
        <w:t>达哲书记、伟明省长多次亲自部署调度，要求全力确保粮食安全。省委副书记乌兰就抓好粮食生产，推进农业高质量发展多次</w:t>
      </w:r>
      <w:proofErr w:type="gramStart"/>
      <w:r w:rsidRPr="00587A4B">
        <w:rPr>
          <w:rFonts w:ascii="Times New Roman" w:eastAsia="仿宋_GB2312" w:hAnsi="Times New Roman"/>
          <w:bCs/>
          <w:sz w:val="32"/>
          <w:szCs w:val="32"/>
        </w:rPr>
        <w:t>作出</w:t>
      </w:r>
      <w:proofErr w:type="gramEnd"/>
      <w:r w:rsidRPr="00587A4B">
        <w:rPr>
          <w:rFonts w:ascii="Times New Roman" w:eastAsia="仿宋_GB2312" w:hAnsi="Times New Roman"/>
          <w:bCs/>
          <w:sz w:val="32"/>
          <w:szCs w:val="32"/>
        </w:rPr>
        <w:t>批</w:t>
      </w:r>
      <w:r w:rsidRPr="00587A4B">
        <w:rPr>
          <w:rFonts w:ascii="Times New Roman" w:eastAsia="仿宋_GB2312" w:hAnsi="Times New Roman"/>
          <w:bCs/>
          <w:sz w:val="32"/>
          <w:szCs w:val="32"/>
        </w:rPr>
        <w:lastRenderedPageBreak/>
        <w:t>示。分管副省长隋忠诚在全省春耕备耕工作视频调度会议上，对病虫害防灾减灾工作进行专题部署安排。省厅成立了粮食生产专班，设防灾减灾等</w:t>
      </w:r>
      <w:r w:rsidRPr="00587A4B">
        <w:rPr>
          <w:rFonts w:ascii="Times New Roman" w:eastAsia="仿宋_GB2312" w:hAnsi="Times New Roman"/>
          <w:bCs/>
          <w:sz w:val="32"/>
          <w:szCs w:val="32"/>
        </w:rPr>
        <w:t>8</w:t>
      </w:r>
      <w:r w:rsidRPr="00587A4B">
        <w:rPr>
          <w:rFonts w:ascii="Times New Roman" w:eastAsia="仿宋_GB2312" w:hAnsi="Times New Roman"/>
          <w:bCs/>
          <w:sz w:val="32"/>
          <w:szCs w:val="32"/>
        </w:rPr>
        <w:t>个工作组，近期</w:t>
      </w:r>
      <w:r w:rsidRPr="00587A4B">
        <w:rPr>
          <w:rFonts w:ascii="Times New Roman" w:eastAsia="仿宋_GB2312" w:hAnsi="Times New Roman"/>
          <w:bCs/>
          <w:sz w:val="32"/>
          <w:szCs w:val="32"/>
        </w:rPr>
        <w:t>14</w:t>
      </w:r>
      <w:r w:rsidRPr="00587A4B">
        <w:rPr>
          <w:rFonts w:ascii="Times New Roman" w:eastAsia="仿宋_GB2312" w:hAnsi="Times New Roman"/>
          <w:bCs/>
          <w:sz w:val="32"/>
          <w:szCs w:val="32"/>
        </w:rPr>
        <w:t>个厅级领导带队分赴</w:t>
      </w:r>
      <w:r w:rsidRPr="00587A4B">
        <w:rPr>
          <w:rFonts w:ascii="Times New Roman" w:eastAsia="仿宋_GB2312" w:hAnsi="Times New Roman"/>
          <w:bCs/>
          <w:sz w:val="32"/>
          <w:szCs w:val="32"/>
        </w:rPr>
        <w:t>14</w:t>
      </w:r>
      <w:r w:rsidRPr="00587A4B">
        <w:rPr>
          <w:rFonts w:ascii="Times New Roman" w:eastAsia="仿宋_GB2312" w:hAnsi="Times New Roman"/>
          <w:bCs/>
          <w:sz w:val="32"/>
          <w:szCs w:val="32"/>
        </w:rPr>
        <w:t>个市州督导粮食安全生产工作。另一方面，是现实有需求。</w:t>
      </w:r>
      <w:r w:rsidRPr="00587A4B">
        <w:rPr>
          <w:rFonts w:ascii="Times New Roman" w:eastAsia="仿宋_GB2312" w:hAnsi="Times New Roman"/>
          <w:bCs/>
          <w:sz w:val="32"/>
          <w:szCs w:val="32"/>
        </w:rPr>
        <w:t>4</w:t>
      </w:r>
      <w:r w:rsidRPr="00587A4B">
        <w:rPr>
          <w:rFonts w:ascii="Times New Roman" w:eastAsia="仿宋_GB2312" w:hAnsi="Times New Roman"/>
          <w:bCs/>
          <w:sz w:val="32"/>
          <w:szCs w:val="32"/>
        </w:rPr>
        <w:t>月</w:t>
      </w:r>
      <w:r w:rsidRPr="00587A4B">
        <w:rPr>
          <w:rFonts w:ascii="Times New Roman" w:eastAsia="仿宋_GB2312" w:hAnsi="Times New Roman"/>
          <w:bCs/>
          <w:sz w:val="32"/>
          <w:szCs w:val="32"/>
        </w:rPr>
        <w:t>8</w:t>
      </w:r>
      <w:r w:rsidRPr="00587A4B">
        <w:rPr>
          <w:rFonts w:ascii="Times New Roman" w:eastAsia="仿宋_GB2312" w:hAnsi="Times New Roman"/>
          <w:bCs/>
          <w:sz w:val="32"/>
          <w:szCs w:val="32"/>
        </w:rPr>
        <w:t>日，省站组织</w:t>
      </w:r>
      <w:r w:rsidR="006F26FA" w:rsidRPr="00587A4B">
        <w:rPr>
          <w:rFonts w:ascii="Times New Roman" w:eastAsia="仿宋_GB2312" w:hAnsi="Times New Roman" w:hint="eastAsia"/>
          <w:bCs/>
          <w:sz w:val="32"/>
          <w:szCs w:val="32"/>
        </w:rPr>
        <w:t>专家</w:t>
      </w:r>
      <w:r w:rsidRPr="00587A4B">
        <w:rPr>
          <w:rFonts w:ascii="Times New Roman" w:eastAsia="仿宋_GB2312" w:hAnsi="Times New Roman"/>
          <w:bCs/>
          <w:sz w:val="32"/>
          <w:szCs w:val="32"/>
        </w:rPr>
        <w:t>分析会商，预测今年全省农作物重大病虫害总体偏重发生。近期，省站也派出多个调研指导组赴各地调研病虫发生防治情况，从调研组及全省植保系统反馈的情况来看，当前各地农作物病虫</w:t>
      </w:r>
      <w:proofErr w:type="gramStart"/>
      <w:r w:rsidR="006F26FA" w:rsidRPr="00587A4B">
        <w:rPr>
          <w:rFonts w:ascii="Times New Roman" w:eastAsia="仿宋_GB2312" w:hAnsi="Times New Roman" w:hint="eastAsia"/>
          <w:bCs/>
          <w:sz w:val="32"/>
          <w:szCs w:val="32"/>
        </w:rPr>
        <w:t>发</w:t>
      </w:r>
      <w:r w:rsidRPr="00587A4B">
        <w:rPr>
          <w:rFonts w:ascii="Times New Roman" w:eastAsia="仿宋_GB2312" w:hAnsi="Times New Roman" w:hint="eastAsia"/>
          <w:bCs/>
          <w:sz w:val="32"/>
          <w:szCs w:val="32"/>
        </w:rPr>
        <w:t>发生</w:t>
      </w:r>
      <w:proofErr w:type="gramEnd"/>
      <w:r w:rsidRPr="00587A4B">
        <w:rPr>
          <w:rFonts w:ascii="Times New Roman" w:eastAsia="仿宋_GB2312" w:hAnsi="Times New Roman" w:hint="eastAsia"/>
          <w:bCs/>
          <w:sz w:val="32"/>
          <w:szCs w:val="32"/>
        </w:rPr>
        <w:t>态势</w:t>
      </w:r>
      <w:r w:rsidR="006F26FA" w:rsidRPr="00587A4B">
        <w:rPr>
          <w:rFonts w:ascii="Times New Roman" w:eastAsia="仿宋_GB2312" w:hAnsi="Times New Roman" w:hint="eastAsia"/>
          <w:bCs/>
          <w:sz w:val="32"/>
          <w:szCs w:val="32"/>
        </w:rPr>
        <w:t>严峻，尤其是草地贪夜蛾上升势头猛</w:t>
      </w:r>
      <w:r w:rsidRPr="00587A4B">
        <w:rPr>
          <w:rFonts w:ascii="Times New Roman" w:eastAsia="仿宋_GB2312" w:hAnsi="Times New Roman"/>
          <w:bCs/>
          <w:sz w:val="32"/>
          <w:szCs w:val="32"/>
        </w:rPr>
        <w:t>，</w:t>
      </w:r>
      <w:r w:rsidR="006F26FA" w:rsidRPr="00587A4B">
        <w:rPr>
          <w:rFonts w:ascii="Times New Roman" w:eastAsia="仿宋_GB2312" w:hAnsi="Times New Roman" w:hint="eastAsia"/>
          <w:bCs/>
          <w:sz w:val="32"/>
          <w:szCs w:val="32"/>
        </w:rPr>
        <w:t>病虫</w:t>
      </w:r>
      <w:r w:rsidRPr="00587A4B">
        <w:rPr>
          <w:rFonts w:ascii="Times New Roman" w:eastAsia="仿宋_GB2312" w:hAnsi="Times New Roman"/>
          <w:bCs/>
          <w:sz w:val="32"/>
          <w:szCs w:val="32"/>
        </w:rPr>
        <w:t>防控任务十分艰巨</w:t>
      </w:r>
      <w:r w:rsidRPr="00587A4B">
        <w:rPr>
          <w:rFonts w:ascii="Times New Roman" w:eastAsia="仿宋_GB2312" w:hAnsi="Times New Roman" w:hint="eastAsia"/>
          <w:bCs/>
          <w:sz w:val="32"/>
          <w:szCs w:val="32"/>
        </w:rPr>
        <w:t>。</w:t>
      </w:r>
    </w:p>
    <w:p w:rsidR="00B8104C" w:rsidRPr="00587A4B" w:rsidRDefault="00D90310">
      <w:pPr>
        <w:snapToGrid w:val="0"/>
        <w:spacing w:line="600" w:lineRule="exact"/>
        <w:ind w:firstLineChars="200" w:firstLine="643"/>
        <w:textAlignment w:val="baseline"/>
        <w:rPr>
          <w:rFonts w:ascii="Times New Roman" w:eastAsia="仿宋_GB2312" w:hAnsi="Times New Roman"/>
          <w:bCs/>
          <w:sz w:val="32"/>
          <w:szCs w:val="32"/>
        </w:rPr>
      </w:pPr>
      <w:r w:rsidRPr="00587A4B">
        <w:rPr>
          <w:rFonts w:ascii="楷体_GB2312" w:eastAsia="楷体_GB2312" w:hAnsi="楷体_GB2312" w:cs="楷体_GB2312" w:hint="eastAsia"/>
          <w:b/>
          <w:kern w:val="0"/>
          <w:sz w:val="32"/>
          <w:szCs w:val="32"/>
        </w:rPr>
        <w:t>一是水稻病虫重发风险大。</w:t>
      </w:r>
      <w:r w:rsidRPr="00587A4B">
        <w:rPr>
          <w:rFonts w:ascii="Times New Roman" w:eastAsia="仿宋_GB2312" w:hAnsi="Times New Roman"/>
          <w:bCs/>
          <w:sz w:val="32"/>
          <w:szCs w:val="32"/>
        </w:rPr>
        <w:t>近年来，随着气候、种植模式及耕作制度的变化，农作物病虫发生种类、规律、范围及危害程度都在变化，病虫重发突发风险增大。</w:t>
      </w:r>
      <w:r w:rsidRPr="00587A4B">
        <w:rPr>
          <w:rFonts w:ascii="Times New Roman" w:eastAsia="仿宋_GB2312" w:hAnsi="Times New Roman"/>
          <w:b/>
          <w:sz w:val="32"/>
          <w:szCs w:val="32"/>
        </w:rPr>
        <w:t>二化螟偏重发生，局部大发生。</w:t>
      </w:r>
      <w:r w:rsidRPr="00587A4B">
        <w:rPr>
          <w:rFonts w:ascii="Times New Roman" w:eastAsia="仿宋_GB2312" w:hAnsi="Times New Roman"/>
          <w:bCs/>
          <w:sz w:val="32"/>
          <w:szCs w:val="32"/>
        </w:rPr>
        <w:t>经调度</w:t>
      </w:r>
      <w:r w:rsidRPr="00587A4B">
        <w:rPr>
          <w:rFonts w:ascii="Times New Roman" w:eastAsia="仿宋_GB2312" w:hAnsi="Times New Roman"/>
          <w:kern w:val="0"/>
          <w:sz w:val="32"/>
          <w:szCs w:val="32"/>
        </w:rPr>
        <w:t>统计，全省二化螟有效虫源田面积为</w:t>
      </w:r>
      <w:r w:rsidRPr="00587A4B">
        <w:rPr>
          <w:rFonts w:ascii="Times New Roman" w:eastAsia="仿宋_GB2312" w:hAnsi="Times New Roman"/>
          <w:kern w:val="0"/>
          <w:sz w:val="32"/>
          <w:szCs w:val="32"/>
        </w:rPr>
        <w:t>2900</w:t>
      </w:r>
      <w:r w:rsidRPr="00587A4B">
        <w:rPr>
          <w:rFonts w:ascii="Times New Roman" w:eastAsia="仿宋_GB2312" w:hAnsi="Times New Roman"/>
          <w:kern w:val="0"/>
          <w:sz w:val="32"/>
          <w:szCs w:val="32"/>
        </w:rPr>
        <w:t>万亩，各市州平均每亩活虫量为</w:t>
      </w:r>
      <w:r w:rsidRPr="00587A4B">
        <w:rPr>
          <w:rFonts w:ascii="Times New Roman" w:eastAsia="仿宋_GB2312" w:hAnsi="Times New Roman"/>
          <w:kern w:val="0"/>
          <w:sz w:val="32"/>
          <w:szCs w:val="32"/>
        </w:rPr>
        <w:t>389-16564</w:t>
      </w:r>
      <w:r w:rsidRPr="00587A4B">
        <w:rPr>
          <w:rFonts w:ascii="Times New Roman" w:eastAsia="仿宋_GB2312" w:hAnsi="Times New Roman"/>
          <w:kern w:val="0"/>
          <w:sz w:val="32"/>
          <w:szCs w:val="32"/>
        </w:rPr>
        <w:t>头，其中娄底、湘潭、株洲、永州、邵阳、岳阳等市平均超过</w:t>
      </w:r>
      <w:r w:rsidRPr="00587A4B">
        <w:rPr>
          <w:rFonts w:ascii="Times New Roman" w:eastAsia="仿宋_GB2312" w:hAnsi="Times New Roman"/>
          <w:kern w:val="0"/>
          <w:sz w:val="32"/>
          <w:szCs w:val="32"/>
        </w:rPr>
        <w:t>5000</w:t>
      </w:r>
      <w:r w:rsidRPr="00587A4B">
        <w:rPr>
          <w:rFonts w:ascii="Times New Roman" w:eastAsia="仿宋_GB2312" w:hAnsi="Times New Roman"/>
          <w:kern w:val="0"/>
          <w:sz w:val="32"/>
          <w:szCs w:val="32"/>
        </w:rPr>
        <w:t>头，全省加权平均</w:t>
      </w:r>
      <w:r w:rsidRPr="00587A4B">
        <w:rPr>
          <w:rFonts w:ascii="Times New Roman" w:eastAsia="仿宋_GB2312" w:hAnsi="Times New Roman"/>
          <w:kern w:val="0"/>
          <w:sz w:val="32"/>
          <w:szCs w:val="32"/>
        </w:rPr>
        <w:t>5436</w:t>
      </w:r>
      <w:r w:rsidRPr="00587A4B">
        <w:rPr>
          <w:rFonts w:ascii="Times New Roman" w:eastAsia="仿宋_GB2312" w:hAnsi="Times New Roman"/>
          <w:kern w:val="0"/>
          <w:sz w:val="32"/>
          <w:szCs w:val="32"/>
        </w:rPr>
        <w:t>头，</w:t>
      </w:r>
      <w:r w:rsidRPr="00587A4B">
        <w:rPr>
          <w:rFonts w:ascii="Times New Roman" w:eastAsia="仿宋_GB2312" w:hAnsi="Times New Roman"/>
          <w:kern w:val="0"/>
          <w:sz w:val="32"/>
          <w:szCs w:val="32"/>
        </w:rPr>
        <w:t>70%</w:t>
      </w:r>
      <w:r w:rsidRPr="00587A4B">
        <w:rPr>
          <w:rFonts w:ascii="Times New Roman" w:eastAsia="仿宋_GB2312" w:hAnsi="Times New Roman"/>
          <w:kern w:val="0"/>
          <w:sz w:val="32"/>
          <w:szCs w:val="32"/>
        </w:rPr>
        <w:t>以上的县市田间当前具备偏重以上发生的虫源量。</w:t>
      </w:r>
      <w:r w:rsidRPr="00587A4B">
        <w:rPr>
          <w:rFonts w:ascii="Times New Roman" w:eastAsia="仿宋_GB2312" w:hAnsi="Times New Roman"/>
          <w:b/>
          <w:bCs/>
          <w:kern w:val="0"/>
          <w:sz w:val="32"/>
          <w:szCs w:val="32"/>
        </w:rPr>
        <w:t>“</w:t>
      </w:r>
      <w:r w:rsidRPr="00587A4B">
        <w:rPr>
          <w:rFonts w:ascii="Times New Roman" w:eastAsia="仿宋_GB2312" w:hAnsi="Times New Roman"/>
          <w:b/>
          <w:bCs/>
          <w:kern w:val="0"/>
          <w:sz w:val="32"/>
          <w:szCs w:val="32"/>
        </w:rPr>
        <w:t>两迁</w:t>
      </w:r>
      <w:r w:rsidRPr="00587A4B">
        <w:rPr>
          <w:rFonts w:ascii="Times New Roman" w:eastAsia="仿宋_GB2312" w:hAnsi="Times New Roman"/>
          <w:b/>
          <w:bCs/>
          <w:kern w:val="0"/>
          <w:sz w:val="32"/>
          <w:szCs w:val="32"/>
        </w:rPr>
        <w:t>”</w:t>
      </w:r>
      <w:r w:rsidRPr="00587A4B">
        <w:rPr>
          <w:rFonts w:ascii="Times New Roman" w:eastAsia="仿宋_GB2312" w:hAnsi="Times New Roman"/>
          <w:b/>
          <w:bCs/>
          <w:kern w:val="0"/>
          <w:sz w:val="32"/>
          <w:szCs w:val="32"/>
        </w:rPr>
        <w:t>害虫偏重发生。</w:t>
      </w:r>
      <w:r w:rsidRPr="00587A4B">
        <w:rPr>
          <w:rFonts w:ascii="Times New Roman" w:eastAsia="仿宋_GB2312" w:hAnsi="Times New Roman"/>
          <w:kern w:val="0"/>
          <w:sz w:val="32"/>
          <w:szCs w:val="32"/>
        </w:rPr>
        <w:t>5</w:t>
      </w:r>
      <w:r w:rsidRPr="00587A4B">
        <w:rPr>
          <w:rFonts w:ascii="Times New Roman" w:eastAsia="仿宋_GB2312" w:hAnsi="Times New Roman"/>
          <w:kern w:val="0"/>
          <w:sz w:val="32"/>
          <w:szCs w:val="32"/>
        </w:rPr>
        <w:t>月上旬，湘西南怀化地区监测到明显的稻飞虱迁入高峰，据省气象部门预计，</w:t>
      </w:r>
      <w:bookmarkStart w:id="1" w:name="OLE_LINK3"/>
      <w:bookmarkStart w:id="2" w:name="OLE_LINK4"/>
      <w:r w:rsidRPr="00587A4B">
        <w:rPr>
          <w:rFonts w:ascii="Times New Roman" w:eastAsia="仿宋_GB2312" w:hAnsi="Times New Roman"/>
          <w:kern w:val="0"/>
          <w:sz w:val="32"/>
          <w:szCs w:val="32"/>
        </w:rPr>
        <w:t>5</w:t>
      </w:r>
      <w:r w:rsidRPr="00587A4B">
        <w:rPr>
          <w:rFonts w:ascii="Times New Roman" w:eastAsia="仿宋_GB2312" w:hAnsi="Times New Roman"/>
          <w:kern w:val="0"/>
          <w:sz w:val="32"/>
          <w:szCs w:val="32"/>
        </w:rPr>
        <w:t>月全省气温较常年同期偏高</w:t>
      </w:r>
      <w:r w:rsidRPr="00587A4B">
        <w:rPr>
          <w:rFonts w:ascii="Times New Roman" w:eastAsia="仿宋_GB2312" w:hAnsi="Times New Roman"/>
          <w:kern w:val="0"/>
          <w:sz w:val="32"/>
          <w:szCs w:val="32"/>
        </w:rPr>
        <w:t>1℃</w:t>
      </w:r>
      <w:r w:rsidRPr="00587A4B">
        <w:rPr>
          <w:rFonts w:ascii="Times New Roman" w:eastAsia="仿宋_GB2312" w:hAnsi="Times New Roman"/>
          <w:kern w:val="0"/>
          <w:sz w:val="32"/>
          <w:szCs w:val="32"/>
        </w:rPr>
        <w:t>左右，降水量全省大部地区偏多，</w:t>
      </w:r>
      <w:bookmarkEnd w:id="1"/>
      <w:bookmarkEnd w:id="2"/>
      <w:r w:rsidRPr="00587A4B">
        <w:rPr>
          <w:rFonts w:ascii="Times New Roman" w:eastAsia="仿宋_GB2312" w:hAnsi="Times New Roman"/>
          <w:kern w:val="0"/>
          <w:sz w:val="32"/>
          <w:szCs w:val="32"/>
        </w:rPr>
        <w:t>中旬中后期会出现集中降雨，局部将出现大到暴雨，利于</w:t>
      </w:r>
      <w:r w:rsidRPr="00587A4B">
        <w:rPr>
          <w:rFonts w:ascii="Times New Roman" w:eastAsia="仿宋_GB2312" w:hAnsi="Times New Roman"/>
          <w:kern w:val="0"/>
          <w:sz w:val="32"/>
          <w:szCs w:val="32"/>
        </w:rPr>
        <w:t>“</w:t>
      </w:r>
      <w:r w:rsidRPr="00587A4B">
        <w:rPr>
          <w:rFonts w:ascii="Times New Roman" w:eastAsia="仿宋_GB2312" w:hAnsi="Times New Roman"/>
          <w:kern w:val="0"/>
          <w:sz w:val="32"/>
          <w:szCs w:val="32"/>
        </w:rPr>
        <w:t>两迁</w:t>
      </w:r>
      <w:r w:rsidRPr="00587A4B">
        <w:rPr>
          <w:rFonts w:ascii="Times New Roman" w:eastAsia="仿宋_GB2312" w:hAnsi="Times New Roman"/>
          <w:kern w:val="0"/>
          <w:sz w:val="32"/>
          <w:szCs w:val="32"/>
        </w:rPr>
        <w:t>”</w:t>
      </w:r>
      <w:r w:rsidRPr="00587A4B">
        <w:rPr>
          <w:rFonts w:ascii="Times New Roman" w:eastAsia="仿宋_GB2312" w:hAnsi="Times New Roman"/>
          <w:kern w:val="0"/>
          <w:sz w:val="32"/>
          <w:szCs w:val="32"/>
        </w:rPr>
        <w:t>的迁入。</w:t>
      </w:r>
      <w:r w:rsidRPr="00587A4B">
        <w:rPr>
          <w:rFonts w:ascii="Times New Roman" w:eastAsia="仿宋_GB2312" w:hAnsi="Times New Roman"/>
          <w:b/>
          <w:bCs/>
          <w:kern w:val="0"/>
          <w:sz w:val="32"/>
          <w:szCs w:val="32"/>
        </w:rPr>
        <w:t>水稻病害流行风险大。</w:t>
      </w:r>
      <w:r w:rsidRPr="00587A4B">
        <w:rPr>
          <w:rFonts w:ascii="Times New Roman" w:eastAsia="仿宋_GB2312" w:hAnsi="Times New Roman"/>
          <w:bCs/>
          <w:sz w:val="32"/>
          <w:szCs w:val="32"/>
        </w:rPr>
        <w:t>近年来，全省优质稻种植面积逐年增加，部分品种抗性偏弱、湖南适</w:t>
      </w:r>
      <w:r w:rsidRPr="00587A4B">
        <w:rPr>
          <w:rFonts w:ascii="Times New Roman" w:eastAsia="仿宋_GB2312" w:hAnsi="Times New Roman"/>
          <w:bCs/>
          <w:sz w:val="32"/>
          <w:szCs w:val="32"/>
        </w:rPr>
        <w:lastRenderedPageBreak/>
        <w:t>温高湿气候条件有利于病害的发生，稻瘟病、</w:t>
      </w:r>
      <w:proofErr w:type="gramStart"/>
      <w:r w:rsidRPr="00587A4B">
        <w:rPr>
          <w:rFonts w:ascii="Times New Roman" w:eastAsia="仿宋_GB2312" w:hAnsi="Times New Roman"/>
          <w:bCs/>
          <w:sz w:val="32"/>
          <w:szCs w:val="32"/>
        </w:rPr>
        <w:t>稻曲病</w:t>
      </w:r>
      <w:proofErr w:type="gramEnd"/>
      <w:r w:rsidRPr="00587A4B">
        <w:rPr>
          <w:rFonts w:ascii="Times New Roman" w:eastAsia="仿宋_GB2312" w:hAnsi="Times New Roman"/>
          <w:bCs/>
          <w:sz w:val="32"/>
          <w:szCs w:val="32"/>
        </w:rPr>
        <w:t>等流行风险大。南方水稻黑条矮缩病在局部稻区存在重发流行风险。此外，稻秆潜蝇为害面积扩大，发生程度加重；水稻根结线虫、穗腐病等次要病虫害发生呈上升态势。同时，农田恶性杂草问题日益突出，防控任务艰巨。</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2"/>
        </w:rPr>
      </w:pPr>
      <w:r w:rsidRPr="00DA508A">
        <w:rPr>
          <w:rFonts w:ascii="楷体_GB2312" w:eastAsia="楷体_GB2312" w:hAnsi="楷体" w:hint="eastAsia"/>
          <w:b/>
          <w:kern w:val="0"/>
          <w:sz w:val="32"/>
          <w:szCs w:val="32"/>
        </w:rPr>
        <w:t>二是草地贪夜蛾潜在威胁大。</w:t>
      </w:r>
      <w:r w:rsidRPr="00587A4B">
        <w:rPr>
          <w:rFonts w:ascii="Times New Roman" w:eastAsia="仿宋_GB2312" w:hAnsi="Times New Roman"/>
          <w:bCs/>
          <w:sz w:val="32"/>
          <w:szCs w:val="32"/>
        </w:rPr>
        <w:t>截止</w:t>
      </w:r>
      <w:r w:rsidR="0005290A">
        <w:rPr>
          <w:rFonts w:ascii="Times New Roman" w:eastAsia="仿宋_GB2312" w:hAnsi="Times New Roman" w:hint="eastAsia"/>
          <w:bCs/>
          <w:sz w:val="32"/>
          <w:szCs w:val="32"/>
        </w:rPr>
        <w:t>5</w:t>
      </w:r>
      <w:r w:rsidR="0005290A">
        <w:rPr>
          <w:rFonts w:ascii="Times New Roman" w:eastAsia="仿宋_GB2312" w:hAnsi="Times New Roman" w:hint="eastAsia"/>
          <w:bCs/>
          <w:sz w:val="32"/>
          <w:szCs w:val="32"/>
        </w:rPr>
        <w:t>月</w:t>
      </w:r>
      <w:r w:rsidR="0005290A">
        <w:rPr>
          <w:rFonts w:ascii="Times New Roman" w:eastAsia="仿宋_GB2312" w:hAnsi="Times New Roman" w:hint="eastAsia"/>
          <w:bCs/>
          <w:sz w:val="32"/>
          <w:szCs w:val="32"/>
        </w:rPr>
        <w:t>14</w:t>
      </w:r>
      <w:r w:rsidR="0005290A">
        <w:rPr>
          <w:rFonts w:ascii="Times New Roman" w:eastAsia="仿宋_GB2312" w:hAnsi="Times New Roman" w:hint="eastAsia"/>
          <w:bCs/>
          <w:sz w:val="32"/>
          <w:szCs w:val="32"/>
        </w:rPr>
        <w:t>日</w:t>
      </w:r>
      <w:r w:rsidRPr="00587A4B">
        <w:rPr>
          <w:rFonts w:ascii="Times New Roman" w:eastAsia="仿宋_GB2312" w:hAnsi="Times New Roman"/>
          <w:bCs/>
          <w:sz w:val="32"/>
          <w:szCs w:val="32"/>
        </w:rPr>
        <w:t>，草地贪夜蛾已在全国</w:t>
      </w:r>
      <w:r w:rsidRPr="00587A4B">
        <w:rPr>
          <w:rFonts w:ascii="Times New Roman" w:eastAsia="仿宋_GB2312" w:hAnsi="Times New Roman"/>
          <w:bCs/>
          <w:sz w:val="32"/>
          <w:szCs w:val="32"/>
        </w:rPr>
        <w:t>1</w:t>
      </w:r>
      <w:r w:rsidR="0005290A">
        <w:rPr>
          <w:rFonts w:ascii="Times New Roman" w:eastAsia="仿宋_GB2312" w:hAnsi="Times New Roman" w:hint="eastAsia"/>
          <w:bCs/>
          <w:sz w:val="32"/>
          <w:szCs w:val="32"/>
        </w:rPr>
        <w:t>1</w:t>
      </w:r>
      <w:r w:rsidRPr="00587A4B">
        <w:rPr>
          <w:rFonts w:ascii="Times New Roman" w:eastAsia="仿宋_GB2312" w:hAnsi="Times New Roman"/>
          <w:bCs/>
          <w:sz w:val="32"/>
          <w:szCs w:val="32"/>
        </w:rPr>
        <w:t>个省</w:t>
      </w:r>
      <w:r w:rsidR="0005290A">
        <w:rPr>
          <w:rFonts w:ascii="Times New Roman" w:eastAsia="仿宋_GB2312" w:hAnsi="Times New Roman" w:hint="eastAsia"/>
          <w:bCs/>
          <w:sz w:val="32"/>
          <w:szCs w:val="32"/>
        </w:rPr>
        <w:t>416</w:t>
      </w:r>
      <w:r w:rsidRPr="00587A4B">
        <w:rPr>
          <w:rFonts w:ascii="Times New Roman" w:eastAsia="仿宋_GB2312" w:hAnsi="Times New Roman"/>
          <w:bCs/>
          <w:sz w:val="32"/>
          <w:szCs w:val="32"/>
        </w:rPr>
        <w:t>个县区累计发生，玉米上幼虫发生面积是去年同期的</w:t>
      </w:r>
      <w:r w:rsidRPr="00587A4B">
        <w:rPr>
          <w:rFonts w:ascii="Times New Roman" w:eastAsia="仿宋_GB2312" w:hAnsi="Times New Roman"/>
          <w:bCs/>
          <w:sz w:val="32"/>
          <w:szCs w:val="32"/>
        </w:rPr>
        <w:t>1.8</w:t>
      </w:r>
      <w:r w:rsidR="006F26FA" w:rsidRPr="00587A4B">
        <w:rPr>
          <w:rFonts w:ascii="Times New Roman" w:eastAsia="仿宋_GB2312" w:hAnsi="Times New Roman"/>
          <w:bCs/>
          <w:sz w:val="32"/>
          <w:szCs w:val="32"/>
        </w:rPr>
        <w:t>倍。广西和广东当前发生面积</w:t>
      </w:r>
      <w:r w:rsidRPr="00587A4B">
        <w:rPr>
          <w:rFonts w:ascii="Times New Roman" w:eastAsia="仿宋_GB2312" w:hAnsi="Times New Roman"/>
          <w:bCs/>
          <w:sz w:val="32"/>
          <w:szCs w:val="32"/>
        </w:rPr>
        <w:t>大</w:t>
      </w:r>
      <w:r w:rsidR="0005290A">
        <w:rPr>
          <w:rFonts w:ascii="Times New Roman" w:eastAsia="仿宋_GB2312" w:hAnsi="Times New Roman"/>
          <w:bCs/>
          <w:sz w:val="32"/>
          <w:szCs w:val="32"/>
        </w:rPr>
        <w:t>，最近虫量增加迅猛，形势严峻。我省春玉米生育期不整齐，从</w:t>
      </w:r>
      <w:r w:rsidR="0005290A" w:rsidRPr="0005290A">
        <w:rPr>
          <w:rFonts w:ascii="Times New Roman" w:eastAsia="仿宋_GB2312" w:hAnsi="Times New Roman" w:hint="eastAsia"/>
          <w:bCs/>
          <w:sz w:val="32"/>
          <w:szCs w:val="32"/>
        </w:rPr>
        <w:t>刚</w:t>
      </w:r>
      <w:r w:rsidR="0005290A" w:rsidRPr="0005290A">
        <w:rPr>
          <w:rFonts w:ascii="Times New Roman" w:eastAsia="仿宋_GB2312" w:hAnsi="Times New Roman" w:hint="eastAsia"/>
          <w:bCs/>
          <w:sz w:val="32"/>
          <w:szCs w:val="32"/>
        </w:rPr>
        <w:t>7-8</w:t>
      </w:r>
      <w:r w:rsidR="0005290A" w:rsidRPr="0005290A">
        <w:rPr>
          <w:rFonts w:ascii="Times New Roman" w:eastAsia="仿宋_GB2312" w:hAnsi="Times New Roman" w:hint="eastAsia"/>
          <w:bCs/>
          <w:sz w:val="32"/>
          <w:szCs w:val="32"/>
        </w:rPr>
        <w:t>叶期</w:t>
      </w:r>
      <w:r w:rsidR="0005290A">
        <w:rPr>
          <w:rFonts w:ascii="Times New Roman" w:eastAsia="仿宋_GB2312" w:hAnsi="Times New Roman"/>
          <w:bCs/>
          <w:sz w:val="32"/>
          <w:szCs w:val="32"/>
        </w:rPr>
        <w:t>到</w:t>
      </w:r>
      <w:r w:rsidRPr="00587A4B">
        <w:rPr>
          <w:rFonts w:ascii="Times New Roman" w:eastAsia="仿宋_GB2312" w:hAnsi="Times New Roman"/>
          <w:bCs/>
          <w:sz w:val="32"/>
          <w:szCs w:val="32"/>
        </w:rPr>
        <w:t>喇叭口期均有，适宜草地贪夜蛾取食为害。</w:t>
      </w:r>
      <w:r w:rsidRPr="00587A4B">
        <w:rPr>
          <w:rFonts w:ascii="Times New Roman" w:eastAsia="仿宋_GB2312" w:hAnsi="Times New Roman"/>
          <w:bCs/>
          <w:sz w:val="32"/>
          <w:szCs w:val="32"/>
        </w:rPr>
        <w:t>3</w:t>
      </w:r>
      <w:r w:rsidRPr="00587A4B">
        <w:rPr>
          <w:rFonts w:ascii="Times New Roman" w:eastAsia="仿宋_GB2312" w:hAnsi="Times New Roman"/>
          <w:bCs/>
          <w:sz w:val="32"/>
          <w:szCs w:val="32"/>
        </w:rPr>
        <w:t>月</w:t>
      </w:r>
      <w:r w:rsidRPr="00587A4B">
        <w:rPr>
          <w:rFonts w:ascii="Times New Roman" w:eastAsia="仿宋_GB2312" w:hAnsi="Times New Roman"/>
          <w:bCs/>
          <w:sz w:val="32"/>
          <w:szCs w:val="32"/>
        </w:rPr>
        <w:t>28</w:t>
      </w:r>
      <w:r w:rsidRPr="00587A4B">
        <w:rPr>
          <w:rFonts w:ascii="Times New Roman" w:eastAsia="仿宋_GB2312" w:hAnsi="Times New Roman"/>
          <w:bCs/>
          <w:sz w:val="32"/>
          <w:szCs w:val="32"/>
        </w:rPr>
        <w:t>日在新晃县首</w:t>
      </w:r>
      <w:proofErr w:type="gramStart"/>
      <w:r w:rsidRPr="00587A4B">
        <w:rPr>
          <w:rFonts w:ascii="Times New Roman" w:eastAsia="仿宋_GB2312" w:hAnsi="Times New Roman"/>
          <w:bCs/>
          <w:sz w:val="32"/>
          <w:szCs w:val="32"/>
        </w:rPr>
        <w:t>诱</w:t>
      </w:r>
      <w:proofErr w:type="gramEnd"/>
      <w:r w:rsidRPr="00587A4B">
        <w:rPr>
          <w:rFonts w:ascii="Times New Roman" w:eastAsia="仿宋_GB2312" w:hAnsi="Times New Roman"/>
          <w:bCs/>
          <w:sz w:val="32"/>
          <w:szCs w:val="32"/>
        </w:rPr>
        <w:t>成虫，</w:t>
      </w:r>
      <w:r w:rsidRPr="00587A4B">
        <w:rPr>
          <w:rFonts w:ascii="Times New Roman" w:eastAsia="仿宋_GB2312" w:hAnsi="Times New Roman"/>
          <w:bCs/>
          <w:sz w:val="32"/>
          <w:szCs w:val="32"/>
        </w:rPr>
        <w:t>4</w:t>
      </w:r>
      <w:r w:rsidRPr="00587A4B">
        <w:rPr>
          <w:rFonts w:ascii="Times New Roman" w:eastAsia="仿宋_GB2312" w:hAnsi="Times New Roman"/>
          <w:bCs/>
          <w:sz w:val="32"/>
          <w:szCs w:val="32"/>
        </w:rPr>
        <w:t>月</w:t>
      </w:r>
      <w:r w:rsidRPr="00587A4B">
        <w:rPr>
          <w:rFonts w:ascii="Times New Roman" w:eastAsia="仿宋_GB2312" w:hAnsi="Times New Roman"/>
          <w:bCs/>
          <w:sz w:val="32"/>
          <w:szCs w:val="32"/>
        </w:rPr>
        <w:t>20</w:t>
      </w:r>
      <w:r w:rsidRPr="00587A4B">
        <w:rPr>
          <w:rFonts w:ascii="Times New Roman" w:eastAsia="仿宋_GB2312" w:hAnsi="Times New Roman"/>
          <w:bCs/>
          <w:sz w:val="32"/>
          <w:szCs w:val="32"/>
        </w:rPr>
        <w:t>日在江华县始见幼虫，性</w:t>
      </w:r>
      <w:proofErr w:type="gramStart"/>
      <w:r w:rsidRPr="00587A4B">
        <w:rPr>
          <w:rFonts w:ascii="Times New Roman" w:eastAsia="仿宋_GB2312" w:hAnsi="Times New Roman"/>
          <w:bCs/>
          <w:sz w:val="32"/>
          <w:szCs w:val="32"/>
        </w:rPr>
        <w:t>诱</w:t>
      </w:r>
      <w:proofErr w:type="gramEnd"/>
      <w:r w:rsidRPr="00587A4B">
        <w:rPr>
          <w:rFonts w:ascii="Times New Roman" w:eastAsia="仿宋_GB2312" w:hAnsi="Times New Roman"/>
          <w:bCs/>
          <w:sz w:val="32"/>
          <w:szCs w:val="32"/>
        </w:rPr>
        <w:t>和田间见虫均早于去年。</w:t>
      </w:r>
      <w:r w:rsidR="000C511D" w:rsidRPr="0005290A">
        <w:rPr>
          <w:rFonts w:ascii="Times New Roman" w:eastAsia="仿宋_GB2312" w:hAnsi="Times New Roman" w:hint="eastAsia"/>
          <w:bCs/>
          <w:sz w:val="32"/>
          <w:szCs w:val="32"/>
        </w:rPr>
        <w:t>当前</w:t>
      </w:r>
      <w:r w:rsidR="000C511D">
        <w:rPr>
          <w:rFonts w:ascii="Times New Roman" w:eastAsia="仿宋_GB2312" w:hAnsi="Times New Roman" w:hint="eastAsia"/>
          <w:bCs/>
          <w:sz w:val="32"/>
          <w:szCs w:val="32"/>
        </w:rPr>
        <w:t>，</w:t>
      </w:r>
      <w:r w:rsidR="000C511D" w:rsidRPr="0005290A">
        <w:rPr>
          <w:rFonts w:ascii="Times New Roman" w:eastAsia="仿宋_GB2312" w:hAnsi="Times New Roman" w:hint="eastAsia"/>
          <w:bCs/>
          <w:sz w:val="32"/>
          <w:szCs w:val="32"/>
        </w:rPr>
        <w:t>全省发生面积</w:t>
      </w:r>
      <w:r w:rsidR="000C511D">
        <w:rPr>
          <w:rFonts w:ascii="Times New Roman" w:eastAsia="仿宋_GB2312" w:hAnsi="Times New Roman" w:hint="eastAsia"/>
          <w:bCs/>
          <w:sz w:val="32"/>
          <w:szCs w:val="32"/>
        </w:rPr>
        <w:t>为</w:t>
      </w:r>
      <w:r w:rsidR="000C511D" w:rsidRPr="0005290A">
        <w:rPr>
          <w:rFonts w:ascii="Times New Roman" w:eastAsia="仿宋_GB2312" w:hAnsi="Times New Roman" w:hint="eastAsia"/>
          <w:bCs/>
          <w:sz w:val="32"/>
          <w:szCs w:val="32"/>
        </w:rPr>
        <w:t>5555.4</w:t>
      </w:r>
      <w:r w:rsidR="000C511D" w:rsidRPr="0005290A">
        <w:rPr>
          <w:rFonts w:ascii="Times New Roman" w:eastAsia="仿宋_GB2312" w:hAnsi="Times New Roman" w:hint="eastAsia"/>
          <w:bCs/>
          <w:sz w:val="32"/>
          <w:szCs w:val="32"/>
        </w:rPr>
        <w:t>亩，是上周的</w:t>
      </w:r>
      <w:r w:rsidR="000C511D" w:rsidRPr="0005290A">
        <w:rPr>
          <w:rFonts w:ascii="Times New Roman" w:eastAsia="仿宋_GB2312" w:hAnsi="Times New Roman" w:hint="eastAsia"/>
          <w:bCs/>
          <w:sz w:val="32"/>
          <w:szCs w:val="32"/>
        </w:rPr>
        <w:t>2.3</w:t>
      </w:r>
      <w:r w:rsidR="000C511D" w:rsidRPr="0005290A">
        <w:rPr>
          <w:rFonts w:ascii="Times New Roman" w:eastAsia="仿宋_GB2312" w:hAnsi="Times New Roman" w:hint="eastAsia"/>
          <w:bCs/>
          <w:sz w:val="32"/>
          <w:szCs w:val="32"/>
        </w:rPr>
        <w:t>倍</w:t>
      </w:r>
      <w:r w:rsidR="000C511D" w:rsidRPr="00587A4B">
        <w:rPr>
          <w:rFonts w:ascii="Times New Roman" w:eastAsia="仿宋_GB2312" w:hAnsi="Times New Roman"/>
          <w:bCs/>
          <w:sz w:val="32"/>
          <w:szCs w:val="32"/>
        </w:rPr>
        <w:t>，</w:t>
      </w:r>
      <w:r w:rsidR="0005290A" w:rsidRPr="0005290A">
        <w:rPr>
          <w:rFonts w:ascii="Times New Roman" w:eastAsia="仿宋_GB2312" w:hAnsi="Times New Roman" w:hint="eastAsia"/>
          <w:bCs/>
          <w:sz w:val="32"/>
          <w:szCs w:val="32"/>
        </w:rPr>
        <w:t>22</w:t>
      </w:r>
      <w:r w:rsidR="0005290A" w:rsidRPr="0005290A">
        <w:rPr>
          <w:rFonts w:ascii="Times New Roman" w:eastAsia="仿宋_GB2312" w:hAnsi="Times New Roman" w:hint="eastAsia"/>
          <w:bCs/>
          <w:sz w:val="32"/>
          <w:szCs w:val="32"/>
        </w:rPr>
        <w:t>个县市诱集到草地贪夜蛾成虫</w:t>
      </w:r>
      <w:r w:rsidR="000C511D" w:rsidRPr="000C511D">
        <w:rPr>
          <w:rFonts w:ascii="Times New Roman" w:eastAsia="仿宋_GB2312" w:hAnsi="Times New Roman" w:hint="eastAsia"/>
          <w:bCs/>
          <w:sz w:val="32"/>
          <w:szCs w:val="32"/>
        </w:rPr>
        <w:t>（比上周增加</w:t>
      </w:r>
      <w:r w:rsidR="000C511D" w:rsidRPr="000C511D">
        <w:rPr>
          <w:rFonts w:ascii="Times New Roman" w:eastAsia="仿宋_GB2312" w:hAnsi="Times New Roman" w:hint="eastAsia"/>
          <w:bCs/>
          <w:sz w:val="32"/>
          <w:szCs w:val="32"/>
        </w:rPr>
        <w:t>8</w:t>
      </w:r>
      <w:r w:rsidR="000C511D" w:rsidRPr="000C511D">
        <w:rPr>
          <w:rFonts w:ascii="Times New Roman" w:eastAsia="仿宋_GB2312" w:hAnsi="Times New Roman" w:hint="eastAsia"/>
          <w:bCs/>
          <w:sz w:val="32"/>
          <w:szCs w:val="32"/>
        </w:rPr>
        <w:t>个）</w:t>
      </w:r>
      <w:r w:rsidR="000C511D">
        <w:rPr>
          <w:rFonts w:ascii="Times New Roman" w:eastAsia="仿宋_GB2312" w:hAnsi="Times New Roman" w:hint="eastAsia"/>
          <w:bCs/>
          <w:sz w:val="32"/>
          <w:szCs w:val="32"/>
        </w:rPr>
        <w:t>，</w:t>
      </w:r>
      <w:r w:rsidR="000C511D" w:rsidRPr="0005290A">
        <w:rPr>
          <w:rFonts w:ascii="Times New Roman" w:eastAsia="仿宋_GB2312" w:hAnsi="Times New Roman" w:hint="eastAsia"/>
          <w:bCs/>
          <w:sz w:val="32"/>
          <w:szCs w:val="32"/>
        </w:rPr>
        <w:t>25</w:t>
      </w:r>
      <w:r w:rsidR="000C511D" w:rsidRPr="0005290A">
        <w:rPr>
          <w:rFonts w:ascii="Times New Roman" w:eastAsia="仿宋_GB2312" w:hAnsi="Times New Roman" w:hint="eastAsia"/>
          <w:bCs/>
          <w:sz w:val="32"/>
          <w:szCs w:val="32"/>
        </w:rPr>
        <w:t>个县</w:t>
      </w:r>
      <w:r w:rsidR="000C511D">
        <w:rPr>
          <w:rFonts w:ascii="Times New Roman" w:eastAsia="仿宋_GB2312" w:hAnsi="Times New Roman" w:hint="eastAsia"/>
          <w:bCs/>
          <w:sz w:val="32"/>
          <w:szCs w:val="32"/>
        </w:rPr>
        <w:t>市始见幼虫（</w:t>
      </w:r>
      <w:r w:rsidR="0005290A" w:rsidRPr="0005290A">
        <w:rPr>
          <w:rFonts w:ascii="Times New Roman" w:eastAsia="仿宋_GB2312" w:hAnsi="Times New Roman" w:hint="eastAsia"/>
          <w:bCs/>
          <w:sz w:val="32"/>
          <w:szCs w:val="32"/>
        </w:rPr>
        <w:t>比上周增加</w:t>
      </w:r>
      <w:r w:rsidR="0005290A" w:rsidRPr="0005290A">
        <w:rPr>
          <w:rFonts w:ascii="Times New Roman" w:eastAsia="仿宋_GB2312" w:hAnsi="Times New Roman" w:hint="eastAsia"/>
          <w:bCs/>
          <w:sz w:val="32"/>
          <w:szCs w:val="32"/>
        </w:rPr>
        <w:t>15</w:t>
      </w:r>
      <w:r w:rsidR="0005290A" w:rsidRPr="0005290A">
        <w:rPr>
          <w:rFonts w:ascii="Times New Roman" w:eastAsia="仿宋_GB2312" w:hAnsi="Times New Roman" w:hint="eastAsia"/>
          <w:bCs/>
          <w:sz w:val="32"/>
          <w:szCs w:val="32"/>
        </w:rPr>
        <w:t>个）</w:t>
      </w:r>
      <w:r w:rsidR="000C511D">
        <w:rPr>
          <w:rFonts w:ascii="Times New Roman" w:eastAsia="仿宋_GB2312" w:hAnsi="Times New Roman" w:hint="eastAsia"/>
          <w:bCs/>
          <w:sz w:val="32"/>
          <w:szCs w:val="32"/>
        </w:rPr>
        <w:t>，</w:t>
      </w:r>
      <w:r w:rsidR="0005290A" w:rsidRPr="0005290A">
        <w:rPr>
          <w:rFonts w:ascii="Times New Roman" w:eastAsia="仿宋_GB2312" w:hAnsi="Times New Roman" w:hint="eastAsia"/>
          <w:bCs/>
          <w:sz w:val="32"/>
          <w:szCs w:val="32"/>
        </w:rPr>
        <w:t>13</w:t>
      </w:r>
      <w:r w:rsidR="0005290A" w:rsidRPr="0005290A">
        <w:rPr>
          <w:rFonts w:ascii="Times New Roman" w:eastAsia="仿宋_GB2312" w:hAnsi="Times New Roman" w:hint="eastAsia"/>
          <w:bCs/>
          <w:sz w:val="32"/>
          <w:szCs w:val="32"/>
        </w:rPr>
        <w:t>个县市成幼虫均已见</w:t>
      </w:r>
      <w:r w:rsidR="000C511D">
        <w:rPr>
          <w:rFonts w:ascii="Times New Roman" w:eastAsia="仿宋_GB2312" w:hAnsi="Times New Roman" w:hint="eastAsia"/>
          <w:bCs/>
          <w:sz w:val="32"/>
          <w:szCs w:val="32"/>
        </w:rPr>
        <w:t>；</w:t>
      </w:r>
      <w:r w:rsidR="000C511D" w:rsidRPr="000C511D">
        <w:rPr>
          <w:rFonts w:ascii="Times New Roman" w:eastAsia="仿宋_GB2312" w:hAnsi="Times New Roman" w:hint="eastAsia"/>
          <w:bCs/>
          <w:sz w:val="32"/>
          <w:szCs w:val="32"/>
        </w:rPr>
        <w:t>各地被害株率一般</w:t>
      </w:r>
      <w:r w:rsidR="000C511D" w:rsidRPr="000C511D">
        <w:rPr>
          <w:rFonts w:ascii="Times New Roman" w:eastAsia="仿宋_GB2312" w:hAnsi="Times New Roman" w:hint="eastAsia"/>
          <w:bCs/>
          <w:sz w:val="32"/>
          <w:szCs w:val="32"/>
        </w:rPr>
        <w:t>0.3</w:t>
      </w:r>
      <w:r w:rsidR="000C511D" w:rsidRPr="000C511D">
        <w:rPr>
          <w:rFonts w:ascii="Times New Roman" w:eastAsia="仿宋_GB2312" w:hAnsi="Times New Roman" w:hint="eastAsia"/>
          <w:bCs/>
          <w:sz w:val="32"/>
          <w:szCs w:val="32"/>
        </w:rPr>
        <w:t>～</w:t>
      </w:r>
      <w:r w:rsidR="000C511D" w:rsidRPr="000C511D">
        <w:rPr>
          <w:rFonts w:ascii="Times New Roman" w:eastAsia="仿宋_GB2312" w:hAnsi="Times New Roman" w:hint="eastAsia"/>
          <w:bCs/>
          <w:sz w:val="32"/>
          <w:szCs w:val="32"/>
        </w:rPr>
        <w:t>8.2%</w:t>
      </w:r>
      <w:r w:rsidR="000C511D" w:rsidRPr="000C511D">
        <w:rPr>
          <w:rFonts w:ascii="Times New Roman" w:eastAsia="仿宋_GB2312" w:hAnsi="Times New Roman" w:hint="eastAsia"/>
          <w:bCs/>
          <w:sz w:val="32"/>
          <w:szCs w:val="32"/>
        </w:rPr>
        <w:t>，但桂东和临武县均超过</w:t>
      </w:r>
      <w:r w:rsidR="000C511D" w:rsidRPr="000C511D">
        <w:rPr>
          <w:rFonts w:ascii="Times New Roman" w:eastAsia="仿宋_GB2312" w:hAnsi="Times New Roman" w:hint="eastAsia"/>
          <w:bCs/>
          <w:sz w:val="32"/>
          <w:szCs w:val="32"/>
        </w:rPr>
        <w:t>10%</w:t>
      </w:r>
      <w:r w:rsidR="000C511D" w:rsidRPr="000C511D">
        <w:rPr>
          <w:rFonts w:ascii="Times New Roman" w:eastAsia="仿宋_GB2312" w:hAnsi="Times New Roman" w:hint="eastAsia"/>
          <w:bCs/>
          <w:sz w:val="32"/>
          <w:szCs w:val="32"/>
        </w:rPr>
        <w:t>，全省加平</w:t>
      </w:r>
      <w:r w:rsidR="000C511D" w:rsidRPr="000C511D">
        <w:rPr>
          <w:rFonts w:ascii="Times New Roman" w:eastAsia="仿宋_GB2312" w:hAnsi="Times New Roman" w:hint="eastAsia"/>
          <w:bCs/>
          <w:sz w:val="32"/>
          <w:szCs w:val="32"/>
        </w:rPr>
        <w:t>3.5%</w:t>
      </w:r>
      <w:r w:rsidR="000C511D" w:rsidRPr="000C511D">
        <w:rPr>
          <w:rFonts w:ascii="Times New Roman" w:eastAsia="仿宋_GB2312" w:hAnsi="Times New Roman" w:hint="eastAsia"/>
          <w:bCs/>
          <w:sz w:val="32"/>
          <w:szCs w:val="32"/>
        </w:rPr>
        <w:t>；百株虫量</w:t>
      </w:r>
      <w:r w:rsidR="000C511D" w:rsidRPr="000C511D">
        <w:rPr>
          <w:rFonts w:ascii="Times New Roman" w:eastAsia="仿宋_GB2312" w:hAnsi="Times New Roman" w:hint="eastAsia"/>
          <w:bCs/>
          <w:sz w:val="32"/>
          <w:szCs w:val="32"/>
        </w:rPr>
        <w:t>0.3</w:t>
      </w:r>
      <w:r w:rsidR="000C511D" w:rsidRPr="000C511D">
        <w:rPr>
          <w:rFonts w:ascii="Times New Roman" w:eastAsia="仿宋_GB2312" w:hAnsi="Times New Roman" w:hint="eastAsia"/>
          <w:bCs/>
          <w:sz w:val="32"/>
          <w:szCs w:val="32"/>
        </w:rPr>
        <w:t>～</w:t>
      </w:r>
      <w:r w:rsidR="000C511D" w:rsidRPr="000C511D">
        <w:rPr>
          <w:rFonts w:ascii="Times New Roman" w:eastAsia="仿宋_GB2312" w:hAnsi="Times New Roman" w:hint="eastAsia"/>
          <w:bCs/>
          <w:sz w:val="32"/>
          <w:szCs w:val="32"/>
        </w:rPr>
        <w:t>14</w:t>
      </w:r>
      <w:r w:rsidR="000C511D" w:rsidRPr="000C511D">
        <w:rPr>
          <w:rFonts w:ascii="Times New Roman" w:eastAsia="仿宋_GB2312" w:hAnsi="Times New Roman" w:hint="eastAsia"/>
          <w:bCs/>
          <w:sz w:val="32"/>
          <w:szCs w:val="32"/>
        </w:rPr>
        <w:t>头，但桂阳县超过</w:t>
      </w:r>
      <w:r w:rsidR="000C511D" w:rsidRPr="000C511D">
        <w:rPr>
          <w:rFonts w:ascii="Times New Roman" w:eastAsia="仿宋_GB2312" w:hAnsi="Times New Roman" w:hint="eastAsia"/>
          <w:bCs/>
          <w:sz w:val="32"/>
          <w:szCs w:val="32"/>
        </w:rPr>
        <w:t>20</w:t>
      </w:r>
      <w:r w:rsidR="000C511D" w:rsidRPr="000C511D">
        <w:rPr>
          <w:rFonts w:ascii="Times New Roman" w:eastAsia="仿宋_GB2312" w:hAnsi="Times New Roman" w:hint="eastAsia"/>
          <w:bCs/>
          <w:sz w:val="32"/>
          <w:szCs w:val="32"/>
        </w:rPr>
        <w:t>头，全省加平</w:t>
      </w:r>
      <w:r w:rsidR="000C511D" w:rsidRPr="000C511D">
        <w:rPr>
          <w:rFonts w:ascii="Times New Roman" w:eastAsia="仿宋_GB2312" w:hAnsi="Times New Roman" w:hint="eastAsia"/>
          <w:bCs/>
          <w:sz w:val="32"/>
          <w:szCs w:val="32"/>
        </w:rPr>
        <w:t>5.6</w:t>
      </w:r>
      <w:r w:rsidR="000C511D" w:rsidRPr="000C511D">
        <w:rPr>
          <w:rFonts w:ascii="Times New Roman" w:eastAsia="仿宋_GB2312" w:hAnsi="Times New Roman" w:hint="eastAsia"/>
          <w:bCs/>
          <w:sz w:val="32"/>
          <w:szCs w:val="32"/>
        </w:rPr>
        <w:t>头，</w:t>
      </w:r>
      <w:proofErr w:type="gramStart"/>
      <w:r w:rsidR="000C511D" w:rsidRPr="000C511D">
        <w:rPr>
          <w:rFonts w:ascii="Times New Roman" w:eastAsia="仿宋_GB2312" w:hAnsi="Times New Roman" w:hint="eastAsia"/>
          <w:bCs/>
          <w:sz w:val="32"/>
          <w:szCs w:val="32"/>
        </w:rPr>
        <w:t>虫龄从低龄至高龄</w:t>
      </w:r>
      <w:proofErr w:type="gramEnd"/>
      <w:r w:rsidR="000C511D" w:rsidRPr="000C511D">
        <w:rPr>
          <w:rFonts w:ascii="Times New Roman" w:eastAsia="仿宋_GB2312" w:hAnsi="Times New Roman" w:hint="eastAsia"/>
          <w:bCs/>
          <w:sz w:val="32"/>
          <w:szCs w:val="32"/>
        </w:rPr>
        <w:t>均有。</w:t>
      </w:r>
      <w:r w:rsidRPr="00587A4B">
        <w:rPr>
          <w:rFonts w:ascii="Times New Roman" w:eastAsia="仿宋_GB2312" w:hAnsi="Times New Roman"/>
          <w:sz w:val="32"/>
          <w:szCs w:val="32"/>
        </w:rPr>
        <w:t>随着气温升高，玉米生长加快，我省大部即将进入幼虫发生盛期，发生面积将会进一步扩大。同时</w:t>
      </w:r>
      <w:r w:rsidR="006F26FA" w:rsidRPr="00587A4B">
        <w:rPr>
          <w:rFonts w:ascii="Times New Roman" w:eastAsia="仿宋_GB2312" w:hAnsi="Times New Roman" w:hint="eastAsia"/>
          <w:sz w:val="32"/>
          <w:szCs w:val="32"/>
        </w:rPr>
        <w:t>其</w:t>
      </w:r>
      <w:r w:rsidRPr="00587A4B">
        <w:rPr>
          <w:rFonts w:ascii="Times New Roman" w:eastAsia="仿宋_GB2312" w:hAnsi="Times New Roman"/>
          <w:sz w:val="32"/>
          <w:szCs w:val="32"/>
        </w:rPr>
        <w:t>转移为害水稻的潜在风险极大，绝不能掉以轻心。</w:t>
      </w:r>
    </w:p>
    <w:p w:rsidR="0008104A" w:rsidRPr="0008104A" w:rsidRDefault="0008104A" w:rsidP="0008104A">
      <w:pPr>
        <w:snapToGrid w:val="0"/>
        <w:spacing w:line="600" w:lineRule="exact"/>
        <w:ind w:firstLineChars="200" w:firstLine="643"/>
        <w:textAlignment w:val="baseline"/>
        <w:rPr>
          <w:rFonts w:ascii="Times New Roman" w:eastAsia="仿宋_GB2312" w:hAnsi="Times New Roman"/>
          <w:sz w:val="32"/>
          <w:szCs w:val="32"/>
        </w:rPr>
      </w:pPr>
      <w:r w:rsidRPr="00DA508A">
        <w:rPr>
          <w:rFonts w:ascii="楷体_GB2312" w:eastAsia="楷体_GB2312" w:hAnsi="Times New Roman" w:hint="eastAsia"/>
          <w:b/>
          <w:bCs/>
          <w:sz w:val="32"/>
          <w:szCs w:val="32"/>
        </w:rPr>
        <w:t>三是植物疫情对生产安全威胁越来越大。</w:t>
      </w:r>
      <w:r w:rsidRPr="0008104A">
        <w:rPr>
          <w:rFonts w:ascii="Times New Roman" w:eastAsia="仿宋_GB2312" w:hAnsi="Times New Roman"/>
          <w:sz w:val="32"/>
          <w:szCs w:val="32"/>
        </w:rPr>
        <w:t>近年来，我省柑橘黄龙病疫情经过持续加力防控，发生区病株率和柑橘木</w:t>
      </w:r>
      <w:proofErr w:type="gramStart"/>
      <w:r w:rsidRPr="0008104A">
        <w:rPr>
          <w:rFonts w:ascii="Times New Roman" w:eastAsia="仿宋_GB2312" w:hAnsi="Times New Roman"/>
          <w:sz w:val="32"/>
          <w:szCs w:val="32"/>
        </w:rPr>
        <w:t>虱</w:t>
      </w:r>
      <w:proofErr w:type="gramEnd"/>
      <w:r w:rsidRPr="0008104A">
        <w:rPr>
          <w:rFonts w:ascii="Times New Roman" w:eastAsia="仿宋_GB2312" w:hAnsi="Times New Roman"/>
          <w:sz w:val="32"/>
          <w:szCs w:val="32"/>
        </w:rPr>
        <w:t>密度呈逐年下降趋势，取得了显著的阶段性成效。但受气</w:t>
      </w:r>
      <w:r w:rsidRPr="0008104A">
        <w:rPr>
          <w:rFonts w:ascii="Times New Roman" w:eastAsia="仿宋_GB2312" w:hAnsi="Times New Roman"/>
          <w:sz w:val="32"/>
          <w:szCs w:val="32"/>
        </w:rPr>
        <w:lastRenderedPageBreak/>
        <w:t>候变化的影响，全国柑橘木</w:t>
      </w:r>
      <w:proofErr w:type="gramStart"/>
      <w:r w:rsidRPr="0008104A">
        <w:rPr>
          <w:rFonts w:ascii="Times New Roman" w:eastAsia="仿宋_GB2312" w:hAnsi="Times New Roman"/>
          <w:sz w:val="32"/>
          <w:szCs w:val="32"/>
        </w:rPr>
        <w:t>虱</w:t>
      </w:r>
      <w:proofErr w:type="gramEnd"/>
      <w:r w:rsidRPr="0008104A">
        <w:rPr>
          <w:rFonts w:ascii="Times New Roman" w:eastAsia="仿宋_GB2312" w:hAnsi="Times New Roman"/>
          <w:sz w:val="32"/>
          <w:szCs w:val="32"/>
        </w:rPr>
        <w:t>和黄龙病发生区域呈北扩趋势，我省柑橘黄龙</w:t>
      </w:r>
      <w:proofErr w:type="gramStart"/>
      <w:r w:rsidRPr="0008104A">
        <w:rPr>
          <w:rFonts w:ascii="Times New Roman" w:eastAsia="仿宋_GB2312" w:hAnsi="Times New Roman"/>
          <w:sz w:val="32"/>
          <w:szCs w:val="32"/>
        </w:rPr>
        <w:t>病</w:t>
      </w:r>
      <w:proofErr w:type="gramEnd"/>
      <w:r w:rsidRPr="0008104A">
        <w:rPr>
          <w:rFonts w:ascii="Times New Roman" w:eastAsia="仿宋_GB2312" w:hAnsi="Times New Roman"/>
          <w:sz w:val="32"/>
          <w:szCs w:val="32"/>
        </w:rPr>
        <w:t>病菌分布范围广，涉及郴州、永州等</w:t>
      </w:r>
      <w:r w:rsidRPr="0008104A">
        <w:rPr>
          <w:rFonts w:ascii="Times New Roman" w:eastAsia="仿宋_GB2312" w:hAnsi="Times New Roman"/>
          <w:sz w:val="32"/>
          <w:szCs w:val="32"/>
        </w:rPr>
        <w:t>5</w:t>
      </w:r>
      <w:r w:rsidRPr="0008104A">
        <w:rPr>
          <w:rFonts w:ascii="Times New Roman" w:eastAsia="仿宋_GB2312" w:hAnsi="Times New Roman"/>
          <w:sz w:val="32"/>
          <w:szCs w:val="32"/>
        </w:rPr>
        <w:t>个市</w:t>
      </w:r>
      <w:r w:rsidRPr="0008104A">
        <w:rPr>
          <w:rFonts w:ascii="Times New Roman" w:eastAsia="仿宋_GB2312" w:hAnsi="Times New Roman"/>
          <w:sz w:val="32"/>
          <w:szCs w:val="32"/>
        </w:rPr>
        <w:t>32</w:t>
      </w:r>
      <w:r w:rsidRPr="0008104A">
        <w:rPr>
          <w:rFonts w:ascii="Times New Roman" w:eastAsia="仿宋_GB2312" w:hAnsi="Times New Roman"/>
          <w:sz w:val="32"/>
          <w:szCs w:val="32"/>
        </w:rPr>
        <w:t>个县，加之部分地方乱引乱种、乱繁乱调柑橘苗木，人为传播疫情隐患大，同时湘南和湘西南的柑橘优势区均是黄龙病的适生区，因此，防控工作稍有松懈，疫情极易反弹暴发，柑橘产业可能毁于一旦，后果不堪设想。</w:t>
      </w:r>
      <w:proofErr w:type="gramStart"/>
      <w:r w:rsidRPr="0008104A">
        <w:rPr>
          <w:rFonts w:ascii="Times New Roman" w:eastAsia="仿宋_GB2312" w:hAnsi="Times New Roman"/>
          <w:sz w:val="32"/>
          <w:szCs w:val="32"/>
        </w:rPr>
        <w:t>红火蚁是一种</w:t>
      </w:r>
      <w:proofErr w:type="gramEnd"/>
      <w:r w:rsidRPr="0008104A">
        <w:rPr>
          <w:rFonts w:ascii="Times New Roman" w:eastAsia="仿宋_GB2312" w:hAnsi="Times New Roman"/>
          <w:sz w:val="32"/>
          <w:szCs w:val="32"/>
        </w:rPr>
        <w:t>对农业生产、生态和人类健康有严重危害的检疫性有害生物。我省</w:t>
      </w:r>
      <w:r w:rsidRPr="0008104A">
        <w:rPr>
          <w:rFonts w:ascii="Times New Roman" w:eastAsia="仿宋_GB2312" w:hAnsi="Times New Roman"/>
          <w:sz w:val="32"/>
          <w:szCs w:val="32"/>
        </w:rPr>
        <w:t>2005</w:t>
      </w:r>
      <w:r w:rsidRPr="0008104A">
        <w:rPr>
          <w:rFonts w:ascii="Times New Roman" w:eastAsia="仿宋_GB2312" w:hAnsi="Times New Roman"/>
          <w:sz w:val="32"/>
          <w:szCs w:val="32"/>
        </w:rPr>
        <w:t>年首次发现红火蚁后，陆续有零星疫情传入，目前</w:t>
      </w:r>
      <w:r w:rsidRPr="0008104A">
        <w:rPr>
          <w:rFonts w:ascii="Times New Roman" w:eastAsia="仿宋_GB2312" w:hAnsi="Times New Roman" w:hint="eastAsia"/>
          <w:sz w:val="32"/>
          <w:szCs w:val="32"/>
        </w:rPr>
        <w:t>省红火</w:t>
      </w:r>
      <w:proofErr w:type="gramStart"/>
      <w:r w:rsidRPr="0008104A">
        <w:rPr>
          <w:rFonts w:ascii="Times New Roman" w:eastAsia="仿宋_GB2312" w:hAnsi="Times New Roman" w:hint="eastAsia"/>
          <w:sz w:val="32"/>
          <w:szCs w:val="32"/>
        </w:rPr>
        <w:t>蚁</w:t>
      </w:r>
      <w:proofErr w:type="gramEnd"/>
      <w:r w:rsidRPr="0008104A">
        <w:rPr>
          <w:rFonts w:ascii="Times New Roman" w:eastAsia="仿宋_GB2312" w:hAnsi="Times New Roman" w:hint="eastAsia"/>
          <w:sz w:val="32"/>
          <w:szCs w:val="32"/>
        </w:rPr>
        <w:t>疫情分布范围已涉及湘潭市、永州市、邵阳市、郴州市、株洲市、娄底市等</w:t>
      </w:r>
      <w:r w:rsidRPr="0008104A">
        <w:rPr>
          <w:rFonts w:ascii="Times New Roman" w:eastAsia="仿宋_GB2312" w:hAnsi="Times New Roman"/>
          <w:sz w:val="32"/>
          <w:szCs w:val="32"/>
        </w:rPr>
        <w:t>6</w:t>
      </w:r>
      <w:r w:rsidRPr="0008104A">
        <w:rPr>
          <w:rFonts w:ascii="Times New Roman" w:eastAsia="仿宋_GB2312" w:hAnsi="Times New Roman" w:hint="eastAsia"/>
          <w:sz w:val="32"/>
          <w:szCs w:val="32"/>
        </w:rPr>
        <w:t>个市州、</w:t>
      </w:r>
      <w:r w:rsidRPr="0008104A">
        <w:rPr>
          <w:rFonts w:ascii="Times New Roman" w:eastAsia="仿宋_GB2312" w:hAnsi="Times New Roman"/>
          <w:sz w:val="32"/>
          <w:szCs w:val="32"/>
        </w:rPr>
        <w:t>9</w:t>
      </w:r>
      <w:r w:rsidRPr="0008104A">
        <w:rPr>
          <w:rFonts w:ascii="Times New Roman" w:eastAsia="仿宋_GB2312" w:hAnsi="Times New Roman" w:hint="eastAsia"/>
          <w:sz w:val="32"/>
          <w:szCs w:val="32"/>
        </w:rPr>
        <w:t>个县市区</w:t>
      </w:r>
      <w:r w:rsidRPr="0008104A">
        <w:rPr>
          <w:rFonts w:ascii="Times New Roman" w:eastAsia="仿宋_GB2312" w:hAnsi="Times New Roman"/>
          <w:sz w:val="32"/>
          <w:szCs w:val="32"/>
        </w:rPr>
        <w:t>，如不及时采取有力措施加以控制，疫情将会快速扩散蔓延，严重威胁我省经济发展和生态环境安全。</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2"/>
        </w:rPr>
      </w:pPr>
      <w:r w:rsidRPr="00DA508A">
        <w:rPr>
          <w:rFonts w:ascii="楷体_GB2312" w:eastAsia="楷体_GB2312" w:hAnsi="Times New Roman" w:hint="eastAsia"/>
          <w:b/>
          <w:sz w:val="32"/>
          <w:szCs w:val="32"/>
        </w:rPr>
        <w:t>四是经济作物重大病虫害制约产业发展。</w:t>
      </w:r>
      <w:r w:rsidRPr="00587A4B">
        <w:rPr>
          <w:rFonts w:ascii="Times New Roman" w:eastAsia="仿宋_GB2312" w:hAnsi="Times New Roman"/>
          <w:sz w:val="32"/>
          <w:szCs w:val="32"/>
        </w:rPr>
        <w:t>柑橘砂皮病和溃疡病、实蝇类害虫、猕猴桃溃疡病、百合枯萎病等经济作物病虫害严重制约一些地方的特色产业发展，如果防控不好，乡村振兴农业产业就难以可持续发展，农民稳固脱贫攻坚成果就难以保证。</w:t>
      </w:r>
    </w:p>
    <w:p w:rsidR="00B8104C" w:rsidRPr="00587A4B" w:rsidRDefault="00D90310">
      <w:pPr>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2"/>
        </w:rPr>
        <w:t>“</w:t>
      </w:r>
      <w:r w:rsidRPr="00587A4B">
        <w:rPr>
          <w:rFonts w:ascii="Times New Roman" w:eastAsia="仿宋_GB2312" w:hAnsi="Times New Roman"/>
          <w:sz w:val="32"/>
          <w:szCs w:val="32"/>
        </w:rPr>
        <w:t>有收没收看气候，收多收少看植保</w:t>
      </w:r>
      <w:r w:rsidRPr="00587A4B">
        <w:rPr>
          <w:rFonts w:ascii="Times New Roman" w:eastAsia="仿宋_GB2312" w:hAnsi="Times New Roman"/>
          <w:sz w:val="32"/>
          <w:szCs w:val="32"/>
        </w:rPr>
        <w:t>”</w:t>
      </w:r>
      <w:r w:rsidRPr="00587A4B">
        <w:rPr>
          <w:rFonts w:ascii="Times New Roman" w:eastAsia="仿宋_GB2312" w:hAnsi="Times New Roman"/>
          <w:sz w:val="32"/>
          <w:szCs w:val="32"/>
        </w:rPr>
        <w:t>，今年，国务院下达湖南粮食总产指导性任务</w:t>
      </w:r>
      <w:r w:rsidRPr="00587A4B">
        <w:rPr>
          <w:rFonts w:ascii="Times New Roman" w:eastAsia="仿宋_GB2312" w:hAnsi="Times New Roman"/>
          <w:sz w:val="32"/>
          <w:szCs w:val="32"/>
        </w:rPr>
        <w:t>603</w:t>
      </w:r>
      <w:r w:rsidRPr="00587A4B">
        <w:rPr>
          <w:rFonts w:ascii="Times New Roman" w:eastAsia="仿宋_GB2312" w:hAnsi="Times New Roman"/>
          <w:sz w:val="32"/>
          <w:szCs w:val="32"/>
        </w:rPr>
        <w:t>亿斤，</w:t>
      </w:r>
      <w:r w:rsidR="00CD30C6" w:rsidRPr="00587A4B">
        <w:rPr>
          <w:rFonts w:ascii="Times New Roman" w:eastAsia="仿宋_GB2312" w:hAnsi="Times New Roman" w:hint="eastAsia"/>
          <w:bCs/>
          <w:sz w:val="32"/>
          <w:szCs w:val="32"/>
        </w:rPr>
        <w:t>全省</w:t>
      </w:r>
      <w:r w:rsidR="00CD30C6" w:rsidRPr="00587A4B">
        <w:rPr>
          <w:rFonts w:ascii="Times New Roman" w:eastAsia="仿宋_GB2312" w:hAnsi="Times New Roman"/>
          <w:bCs/>
          <w:sz w:val="32"/>
          <w:szCs w:val="32"/>
        </w:rPr>
        <w:t>农业植保部门</w:t>
      </w:r>
      <w:r w:rsidR="00CD30C6" w:rsidRPr="00587A4B">
        <w:rPr>
          <w:rFonts w:ascii="Times New Roman" w:eastAsia="仿宋_GB2312" w:hAnsi="Times New Roman" w:hint="eastAsia"/>
          <w:bCs/>
          <w:sz w:val="32"/>
          <w:szCs w:val="32"/>
        </w:rPr>
        <w:t>扛稳</w:t>
      </w:r>
      <w:r w:rsidRPr="00587A4B">
        <w:rPr>
          <w:rFonts w:ascii="Times New Roman" w:eastAsia="仿宋_GB2312" w:hAnsi="Times New Roman"/>
          <w:bCs/>
          <w:sz w:val="32"/>
          <w:szCs w:val="32"/>
        </w:rPr>
        <w:t>“</w:t>
      </w:r>
      <w:r w:rsidRPr="00587A4B">
        <w:rPr>
          <w:rFonts w:ascii="Times New Roman" w:eastAsia="仿宋_GB2312" w:hAnsi="Times New Roman"/>
          <w:bCs/>
          <w:sz w:val="32"/>
          <w:szCs w:val="32"/>
        </w:rPr>
        <w:t>虫口夺粮保丰收</w:t>
      </w:r>
      <w:r w:rsidRPr="00587A4B">
        <w:rPr>
          <w:rFonts w:ascii="Times New Roman" w:eastAsia="仿宋_GB2312" w:hAnsi="Times New Roman"/>
          <w:bCs/>
          <w:sz w:val="32"/>
          <w:szCs w:val="32"/>
        </w:rPr>
        <w:t>”</w:t>
      </w:r>
      <w:r w:rsidRPr="00587A4B">
        <w:rPr>
          <w:rFonts w:ascii="Times New Roman" w:eastAsia="仿宋_GB2312" w:hAnsi="Times New Roman"/>
          <w:bCs/>
          <w:sz w:val="32"/>
          <w:szCs w:val="32"/>
        </w:rPr>
        <w:t>职责</w:t>
      </w:r>
      <w:r w:rsidR="00CD30C6" w:rsidRPr="00587A4B">
        <w:rPr>
          <w:rFonts w:ascii="Times New Roman" w:eastAsia="仿宋_GB2312" w:hAnsi="Times New Roman" w:hint="eastAsia"/>
          <w:bCs/>
          <w:sz w:val="32"/>
          <w:szCs w:val="32"/>
        </w:rPr>
        <w:t>，</w:t>
      </w:r>
      <w:r w:rsidRPr="00587A4B">
        <w:rPr>
          <w:rFonts w:ascii="Times New Roman" w:eastAsia="仿宋_GB2312" w:hAnsi="Times New Roman"/>
          <w:bCs/>
          <w:sz w:val="32"/>
          <w:szCs w:val="32"/>
        </w:rPr>
        <w:t>保障粮食和重要农产品生产安全</w:t>
      </w:r>
      <w:r w:rsidR="00CD30C6" w:rsidRPr="00587A4B">
        <w:rPr>
          <w:rFonts w:ascii="Times New Roman" w:eastAsia="仿宋_GB2312" w:hAnsi="Times New Roman" w:hint="eastAsia"/>
          <w:bCs/>
          <w:sz w:val="32"/>
          <w:szCs w:val="32"/>
        </w:rPr>
        <w:t>，</w:t>
      </w:r>
      <w:r w:rsidRPr="00587A4B">
        <w:rPr>
          <w:rFonts w:ascii="Times New Roman" w:eastAsia="仿宋_GB2312" w:hAnsi="Times New Roman"/>
          <w:bCs/>
          <w:sz w:val="32"/>
          <w:szCs w:val="32"/>
        </w:rPr>
        <w:t>护航产业绿色高质量发展责任重大。</w:t>
      </w:r>
      <w:r w:rsidRPr="00587A4B">
        <w:rPr>
          <w:rFonts w:ascii="Times New Roman" w:eastAsia="仿宋_GB2312" w:hAnsi="Times New Roman"/>
          <w:sz w:val="32"/>
          <w:szCs w:val="32"/>
        </w:rPr>
        <w:t>各地必须清醒认识当前病虫害防控的严峻形势，切实增强抓好病虫害防控工作的紧迫感和责任感，</w:t>
      </w:r>
      <w:r w:rsidRPr="00587A4B">
        <w:rPr>
          <w:rFonts w:ascii="Times New Roman" w:eastAsia="仿宋_GB2312" w:hAnsi="Times New Roman" w:hint="eastAsia"/>
          <w:sz w:val="32"/>
          <w:szCs w:val="32"/>
        </w:rPr>
        <w:t>提前谋划，</w:t>
      </w:r>
      <w:proofErr w:type="gramStart"/>
      <w:r w:rsidR="00CD30C6" w:rsidRPr="00587A4B">
        <w:rPr>
          <w:rFonts w:ascii="Times New Roman" w:eastAsia="仿宋_GB2312" w:hAnsi="Times New Roman" w:hint="eastAsia"/>
          <w:sz w:val="32"/>
          <w:szCs w:val="32"/>
        </w:rPr>
        <w:t>尽锐出战</w:t>
      </w:r>
      <w:proofErr w:type="gramEnd"/>
      <w:r w:rsidRPr="00587A4B">
        <w:rPr>
          <w:rFonts w:ascii="Times New Roman" w:eastAsia="仿宋_GB2312" w:hAnsi="Times New Roman"/>
          <w:sz w:val="32"/>
          <w:szCs w:val="32"/>
        </w:rPr>
        <w:t>，最大程度减轻病虫危</w:t>
      </w:r>
      <w:r w:rsidRPr="00587A4B">
        <w:rPr>
          <w:rFonts w:ascii="Times New Roman" w:eastAsia="仿宋_GB2312" w:hAnsi="Times New Roman"/>
          <w:sz w:val="32"/>
          <w:szCs w:val="32"/>
        </w:rPr>
        <w:lastRenderedPageBreak/>
        <w:t>害损失。</w:t>
      </w:r>
    </w:p>
    <w:p w:rsidR="00B8104C" w:rsidRPr="00587A4B" w:rsidRDefault="006B7219">
      <w:pPr>
        <w:spacing w:line="600" w:lineRule="exact"/>
        <w:ind w:firstLineChars="200" w:firstLine="640"/>
        <w:textAlignment w:val="baseline"/>
        <w:rPr>
          <w:rFonts w:ascii="Times New Roman" w:eastAsia="黑体" w:hAnsi="Times New Roman"/>
          <w:sz w:val="32"/>
          <w:szCs w:val="32"/>
        </w:rPr>
      </w:pPr>
      <w:r w:rsidRPr="00587A4B">
        <w:rPr>
          <w:rFonts w:ascii="Times New Roman" w:eastAsia="黑体" w:hAnsi="Times New Roman"/>
          <w:sz w:val="32"/>
          <w:szCs w:val="32"/>
        </w:rPr>
        <w:t>二、压实防控责任，加大工作力度，抓紧抓实抓细重大病虫</w:t>
      </w:r>
      <w:r w:rsidRPr="00587A4B">
        <w:rPr>
          <w:rFonts w:ascii="Times New Roman" w:eastAsia="黑体" w:hAnsi="Times New Roman" w:hint="eastAsia"/>
          <w:sz w:val="32"/>
          <w:szCs w:val="32"/>
        </w:rPr>
        <w:t>疫情</w:t>
      </w:r>
      <w:r w:rsidR="00D90310" w:rsidRPr="00587A4B">
        <w:rPr>
          <w:rFonts w:ascii="Times New Roman" w:eastAsia="黑体" w:hAnsi="Times New Roman"/>
          <w:sz w:val="32"/>
          <w:szCs w:val="32"/>
        </w:rPr>
        <w:t>防控各项措施落实</w:t>
      </w:r>
    </w:p>
    <w:p w:rsidR="00B8104C" w:rsidRPr="00587A4B" w:rsidRDefault="00D90310">
      <w:pPr>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2"/>
        </w:rPr>
        <w:t>今年全省植保工作要按照农业农村部、省委省政府的部署要求，围绕粮食安全生产，加强农作物重大病虫害防控，开展联防联控和群防群治，突出绿色防控，推进统防统治，抓好应急处置，千方百计夺取全年粮食丰收。要按照</w:t>
      </w:r>
      <w:r w:rsidRPr="00587A4B">
        <w:rPr>
          <w:rFonts w:ascii="Times New Roman" w:eastAsia="仿宋_GB2312" w:hAnsi="Times New Roman"/>
          <w:sz w:val="32"/>
          <w:szCs w:val="32"/>
        </w:rPr>
        <w:t xml:space="preserve"> “</w:t>
      </w:r>
      <w:r w:rsidRPr="00587A4B">
        <w:rPr>
          <w:rFonts w:ascii="Times New Roman" w:eastAsia="仿宋_GB2312" w:hAnsi="Times New Roman"/>
          <w:sz w:val="32"/>
          <w:szCs w:val="32"/>
        </w:rPr>
        <w:t>预防为主，综合防治，精准测防，减药增效</w:t>
      </w:r>
      <w:r w:rsidRPr="00587A4B">
        <w:rPr>
          <w:rFonts w:ascii="Times New Roman" w:eastAsia="仿宋_GB2312" w:hAnsi="Times New Roman"/>
          <w:sz w:val="32"/>
          <w:szCs w:val="32"/>
        </w:rPr>
        <w:t>”</w:t>
      </w:r>
      <w:r w:rsidRPr="00587A4B">
        <w:rPr>
          <w:rFonts w:ascii="Times New Roman" w:eastAsia="仿宋_GB2312" w:hAnsi="Times New Roman"/>
          <w:sz w:val="32"/>
          <w:szCs w:val="32"/>
        </w:rPr>
        <w:t>的防控策略，突出抓好重点对象、重点区域、重点环节，分类管理、科学防治，切实抓好关键措施落实，确保全年农作物重大病虫危害损失控制在</w:t>
      </w:r>
      <w:r w:rsidRPr="00587A4B">
        <w:rPr>
          <w:rFonts w:ascii="Times New Roman" w:eastAsia="仿宋_GB2312" w:hAnsi="Times New Roman"/>
          <w:sz w:val="32"/>
          <w:szCs w:val="32"/>
        </w:rPr>
        <w:t>5%</w:t>
      </w:r>
      <w:r w:rsidRPr="00587A4B">
        <w:rPr>
          <w:rFonts w:ascii="Times New Roman" w:eastAsia="仿宋_GB2312" w:hAnsi="Times New Roman"/>
          <w:sz w:val="32"/>
          <w:szCs w:val="32"/>
        </w:rPr>
        <w:t>以内，重点要做到</w:t>
      </w:r>
      <w:r w:rsidRPr="00587A4B">
        <w:rPr>
          <w:rFonts w:ascii="Times New Roman" w:eastAsia="仿宋_GB2312" w:hAnsi="Times New Roman"/>
          <w:sz w:val="32"/>
          <w:szCs w:val="32"/>
        </w:rPr>
        <w:t>“</w:t>
      </w:r>
      <w:r w:rsidRPr="00587A4B">
        <w:rPr>
          <w:rFonts w:ascii="Times New Roman" w:eastAsia="仿宋_GB2312" w:hAnsi="Times New Roman"/>
          <w:sz w:val="32"/>
          <w:szCs w:val="32"/>
        </w:rPr>
        <w:t>四个确保到位</w:t>
      </w:r>
      <w:r w:rsidRPr="00587A4B">
        <w:rPr>
          <w:rFonts w:ascii="Times New Roman" w:eastAsia="仿宋_GB2312" w:hAnsi="Times New Roman"/>
          <w:sz w:val="32"/>
          <w:szCs w:val="32"/>
        </w:rPr>
        <w:t>”</w:t>
      </w:r>
      <w:r w:rsidRPr="00587A4B">
        <w:rPr>
          <w:rFonts w:ascii="Times New Roman" w:eastAsia="仿宋_GB2312" w:hAnsi="Times New Roman"/>
          <w:sz w:val="32"/>
          <w:szCs w:val="32"/>
        </w:rPr>
        <w:t>。</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6"/>
        </w:rPr>
      </w:pPr>
      <w:r w:rsidRPr="00587A4B">
        <w:rPr>
          <w:rFonts w:ascii="Times New Roman" w:eastAsia="楷体_GB2312" w:hAnsi="Times New Roman"/>
          <w:b/>
          <w:sz w:val="32"/>
          <w:szCs w:val="32"/>
        </w:rPr>
        <w:t>一是确保防控责任履职到位。</w:t>
      </w:r>
      <w:r w:rsidRPr="00587A4B">
        <w:rPr>
          <w:rFonts w:ascii="Times New Roman" w:eastAsia="仿宋_GB2312" w:hAnsi="Times New Roman"/>
          <w:b/>
          <w:sz w:val="32"/>
          <w:szCs w:val="32"/>
        </w:rPr>
        <w:t>一要落实属地责任。</w:t>
      </w:r>
      <w:r w:rsidRPr="00587A4B">
        <w:rPr>
          <w:rFonts w:ascii="Times New Roman" w:eastAsia="仿宋_GB2312" w:hAnsi="Times New Roman"/>
          <w:sz w:val="32"/>
          <w:szCs w:val="32"/>
        </w:rPr>
        <w:t>按照《农作物病虫害防治条例》要求，各地要严格落实</w:t>
      </w:r>
      <w:r w:rsidRPr="00587A4B">
        <w:rPr>
          <w:rFonts w:ascii="Times New Roman" w:eastAsia="仿宋_GB2312" w:hAnsi="Times New Roman"/>
          <w:sz w:val="32"/>
          <w:szCs w:val="32"/>
        </w:rPr>
        <w:t>“</w:t>
      </w:r>
      <w:r w:rsidRPr="00587A4B">
        <w:rPr>
          <w:rFonts w:ascii="Times New Roman" w:eastAsia="仿宋_GB2312" w:hAnsi="Times New Roman"/>
          <w:sz w:val="32"/>
          <w:szCs w:val="32"/>
        </w:rPr>
        <w:t>政府主导、属地负责、分类管理</w:t>
      </w:r>
      <w:r w:rsidRPr="00587A4B">
        <w:rPr>
          <w:rFonts w:ascii="Times New Roman" w:eastAsia="仿宋_GB2312" w:hAnsi="Times New Roman"/>
          <w:sz w:val="32"/>
          <w:szCs w:val="32"/>
        </w:rPr>
        <w:t>”</w:t>
      </w:r>
      <w:r w:rsidRPr="00587A4B">
        <w:rPr>
          <w:rFonts w:ascii="Times New Roman" w:eastAsia="仿宋_GB2312" w:hAnsi="Times New Roman"/>
          <w:sz w:val="32"/>
          <w:szCs w:val="32"/>
        </w:rPr>
        <w:t>的防控工作机制，强化组织领导，层层传导压力，明确目标任务，落实防控措施。</w:t>
      </w:r>
      <w:r w:rsidRPr="00587A4B">
        <w:rPr>
          <w:rFonts w:ascii="Times New Roman" w:eastAsia="仿宋" w:hAnsi="Times New Roman"/>
          <w:kern w:val="0"/>
          <w:sz w:val="32"/>
          <w:szCs w:val="32"/>
        </w:rPr>
        <w:t>今年</w:t>
      </w:r>
      <w:r w:rsidRPr="00587A4B">
        <w:rPr>
          <w:rFonts w:ascii="Times New Roman" w:eastAsia="仿宋" w:hAnsi="Times New Roman"/>
          <w:kern w:val="0"/>
          <w:sz w:val="32"/>
          <w:szCs w:val="32"/>
        </w:rPr>
        <w:t>1</w:t>
      </w:r>
      <w:r w:rsidRPr="00587A4B">
        <w:rPr>
          <w:rFonts w:ascii="Times New Roman" w:eastAsia="仿宋" w:hAnsi="Times New Roman"/>
          <w:kern w:val="0"/>
          <w:sz w:val="32"/>
          <w:szCs w:val="32"/>
        </w:rPr>
        <w:t>月</w:t>
      </w:r>
      <w:r w:rsidRPr="00587A4B">
        <w:rPr>
          <w:rFonts w:ascii="Times New Roman" w:eastAsia="仿宋_GB2312" w:hAnsi="Times New Roman"/>
          <w:sz w:val="32"/>
          <w:szCs w:val="32"/>
        </w:rPr>
        <w:t>在省站的推动下，经省政府批准，</w:t>
      </w:r>
      <w:r w:rsidRPr="00587A4B">
        <w:rPr>
          <w:rFonts w:ascii="Times New Roman" w:eastAsia="仿宋" w:hAnsi="Times New Roman"/>
          <w:kern w:val="0"/>
          <w:sz w:val="32"/>
          <w:szCs w:val="32"/>
        </w:rPr>
        <w:t>建立了湖南省农业生物灾害与疫情防控工作联席会议制度</w:t>
      </w:r>
      <w:r w:rsidRPr="00587A4B">
        <w:rPr>
          <w:rFonts w:ascii="Times New Roman" w:eastAsia="仿宋_GB2312" w:hAnsi="Times New Roman"/>
          <w:sz w:val="32"/>
          <w:szCs w:val="32"/>
        </w:rPr>
        <w:t>，形成了省级</w:t>
      </w:r>
      <w:r w:rsidRPr="00587A4B">
        <w:rPr>
          <w:rFonts w:ascii="Times New Roman" w:eastAsia="仿宋" w:hAnsi="Times New Roman"/>
          <w:kern w:val="0"/>
          <w:sz w:val="32"/>
          <w:szCs w:val="32"/>
        </w:rPr>
        <w:t>各部门合力抓病虫防控的良好工作局面。各市、县农业植保部门要加强汇报，争取建立政府主导、合力推进的工作机制。</w:t>
      </w:r>
      <w:r w:rsidRPr="00587A4B">
        <w:rPr>
          <w:rFonts w:ascii="Times New Roman" w:eastAsia="仿宋_GB2312" w:hAnsi="Times New Roman"/>
          <w:b/>
          <w:sz w:val="32"/>
          <w:szCs w:val="32"/>
        </w:rPr>
        <w:t>二要明确岗位责任。</w:t>
      </w:r>
      <w:r w:rsidRPr="00587A4B">
        <w:rPr>
          <w:rFonts w:ascii="Times New Roman" w:eastAsia="仿宋_GB2312" w:hAnsi="Times New Roman"/>
          <w:sz w:val="32"/>
          <w:szCs w:val="32"/>
        </w:rPr>
        <w:t>实行重大病虫防控行政负责制和专家技术负责制，即</w:t>
      </w:r>
      <w:r w:rsidRPr="00587A4B">
        <w:rPr>
          <w:rFonts w:ascii="Times New Roman" w:eastAsia="仿宋_GB2312" w:hAnsi="Times New Roman"/>
          <w:sz w:val="32"/>
          <w:szCs w:val="32"/>
        </w:rPr>
        <w:t>“</w:t>
      </w:r>
      <w:r w:rsidRPr="00587A4B">
        <w:rPr>
          <w:rFonts w:ascii="Times New Roman" w:eastAsia="仿宋_GB2312" w:hAnsi="Times New Roman"/>
          <w:sz w:val="32"/>
          <w:szCs w:val="32"/>
        </w:rPr>
        <w:t>政府相关负责人是本级防控工作的第一责任人，农业农村部门主要负责人是直接责任人，有关专家和技术人员是技术责任人</w:t>
      </w:r>
      <w:r w:rsidRPr="00587A4B">
        <w:rPr>
          <w:rFonts w:ascii="Times New Roman" w:eastAsia="仿宋_GB2312" w:hAnsi="Times New Roman"/>
          <w:sz w:val="32"/>
          <w:szCs w:val="32"/>
        </w:rPr>
        <w:t>”</w:t>
      </w:r>
      <w:r w:rsidRPr="00587A4B">
        <w:rPr>
          <w:rFonts w:ascii="Times New Roman" w:eastAsia="仿宋_GB2312" w:hAnsi="Times New Roman"/>
          <w:sz w:val="32"/>
          <w:szCs w:val="32"/>
        </w:rPr>
        <w:t>。</w:t>
      </w:r>
      <w:r w:rsidRPr="00587A4B">
        <w:rPr>
          <w:rFonts w:ascii="Times New Roman" w:eastAsia="仿宋_GB2312" w:hAnsi="Times New Roman"/>
          <w:sz w:val="32"/>
          <w:szCs w:val="36"/>
        </w:rPr>
        <w:t>若是病虫信息、防治意见没有搞准，防治</w:t>
      </w:r>
      <w:r w:rsidRPr="00587A4B">
        <w:rPr>
          <w:rFonts w:ascii="Times New Roman" w:eastAsia="仿宋_GB2312" w:hAnsi="Times New Roman"/>
          <w:sz w:val="32"/>
          <w:szCs w:val="36"/>
        </w:rPr>
        <w:t>“</w:t>
      </w:r>
      <w:r w:rsidRPr="00587A4B">
        <w:rPr>
          <w:rFonts w:ascii="Times New Roman" w:eastAsia="仿宋_GB2312" w:hAnsi="Times New Roman"/>
          <w:sz w:val="32"/>
          <w:szCs w:val="36"/>
        </w:rPr>
        <w:t>处方</w:t>
      </w:r>
      <w:r w:rsidRPr="00587A4B">
        <w:rPr>
          <w:rFonts w:ascii="Times New Roman" w:eastAsia="仿宋_GB2312" w:hAnsi="Times New Roman"/>
          <w:sz w:val="32"/>
          <w:szCs w:val="36"/>
        </w:rPr>
        <w:t>”</w:t>
      </w:r>
      <w:r w:rsidRPr="00587A4B">
        <w:rPr>
          <w:rFonts w:ascii="Times New Roman" w:eastAsia="仿宋_GB2312" w:hAnsi="Times New Roman"/>
          <w:sz w:val="32"/>
          <w:szCs w:val="36"/>
        </w:rPr>
        <w:t>没开好，培</w:t>
      </w:r>
      <w:r w:rsidRPr="00587A4B">
        <w:rPr>
          <w:rFonts w:ascii="Times New Roman" w:eastAsia="仿宋_GB2312" w:hAnsi="Times New Roman"/>
          <w:sz w:val="32"/>
          <w:szCs w:val="36"/>
        </w:rPr>
        <w:lastRenderedPageBreak/>
        <w:t>训指导没有跟上，就是我们植保技术人员的责任。大家要多向中心领导和分管局长、局长汇报，并建议局长及时向政府领导报告，阐明病虫为害的严重性，针对性地提出解决办法，推动局里、当地政府</w:t>
      </w:r>
      <w:proofErr w:type="gramStart"/>
      <w:r w:rsidRPr="00587A4B">
        <w:rPr>
          <w:rFonts w:ascii="Times New Roman" w:eastAsia="仿宋_GB2312" w:hAnsi="Times New Roman"/>
          <w:sz w:val="32"/>
          <w:szCs w:val="36"/>
        </w:rPr>
        <w:t>该启动</w:t>
      </w:r>
      <w:proofErr w:type="gramEnd"/>
      <w:r w:rsidRPr="00587A4B">
        <w:rPr>
          <w:rFonts w:ascii="Times New Roman" w:eastAsia="仿宋_GB2312" w:hAnsi="Times New Roman"/>
          <w:sz w:val="32"/>
          <w:szCs w:val="36"/>
        </w:rPr>
        <w:t>预案时启动预案，</w:t>
      </w:r>
      <w:proofErr w:type="gramStart"/>
      <w:r w:rsidRPr="00587A4B">
        <w:rPr>
          <w:rFonts w:ascii="Times New Roman" w:eastAsia="仿宋_GB2312" w:hAnsi="Times New Roman"/>
          <w:sz w:val="32"/>
          <w:szCs w:val="36"/>
        </w:rPr>
        <w:t>该召开</w:t>
      </w:r>
      <w:proofErr w:type="gramEnd"/>
      <w:r w:rsidRPr="00587A4B">
        <w:rPr>
          <w:rFonts w:ascii="Times New Roman" w:eastAsia="仿宋_GB2312" w:hAnsi="Times New Roman"/>
          <w:sz w:val="32"/>
          <w:szCs w:val="36"/>
        </w:rPr>
        <w:t>会议时召开会议，该下发文件时下发文件，该列入考核时列入考核，并以此提升我们植保部门的工作地位和价值。</w:t>
      </w:r>
      <w:r w:rsidR="00CD30C6" w:rsidRPr="00587A4B">
        <w:rPr>
          <w:rFonts w:ascii="Times New Roman" w:eastAsia="仿宋_GB2312" w:hAnsi="Times New Roman" w:hint="eastAsia"/>
          <w:sz w:val="32"/>
          <w:szCs w:val="36"/>
        </w:rPr>
        <w:t>“</w:t>
      </w:r>
      <w:r w:rsidRPr="00587A4B">
        <w:rPr>
          <w:rFonts w:ascii="Times New Roman" w:eastAsia="仿宋_GB2312" w:hAnsi="Times New Roman"/>
          <w:sz w:val="32"/>
          <w:szCs w:val="36"/>
        </w:rPr>
        <w:t>有为</w:t>
      </w:r>
      <w:r w:rsidR="00CD30C6" w:rsidRPr="00587A4B">
        <w:rPr>
          <w:rFonts w:ascii="Times New Roman" w:eastAsia="仿宋_GB2312" w:hAnsi="Times New Roman" w:hint="eastAsia"/>
          <w:sz w:val="32"/>
          <w:szCs w:val="36"/>
        </w:rPr>
        <w:t>”</w:t>
      </w:r>
      <w:r w:rsidRPr="00587A4B">
        <w:rPr>
          <w:rFonts w:ascii="Times New Roman" w:eastAsia="仿宋_GB2312" w:hAnsi="Times New Roman"/>
          <w:sz w:val="32"/>
          <w:szCs w:val="36"/>
        </w:rPr>
        <w:t>才有位，</w:t>
      </w:r>
      <w:r w:rsidR="00CD30C6" w:rsidRPr="00587A4B">
        <w:rPr>
          <w:rFonts w:ascii="Times New Roman" w:eastAsia="仿宋_GB2312" w:hAnsi="Times New Roman" w:hint="eastAsia"/>
          <w:sz w:val="32"/>
          <w:szCs w:val="36"/>
        </w:rPr>
        <w:t>“</w:t>
      </w:r>
      <w:r w:rsidRPr="00587A4B">
        <w:rPr>
          <w:rFonts w:ascii="Times New Roman" w:eastAsia="仿宋_GB2312" w:hAnsi="Times New Roman"/>
          <w:sz w:val="32"/>
          <w:szCs w:val="36"/>
        </w:rPr>
        <w:t>有位</w:t>
      </w:r>
      <w:r w:rsidR="00CD30C6" w:rsidRPr="00587A4B">
        <w:rPr>
          <w:rFonts w:ascii="Times New Roman" w:eastAsia="仿宋_GB2312" w:hAnsi="Times New Roman" w:hint="eastAsia"/>
          <w:sz w:val="32"/>
          <w:szCs w:val="36"/>
        </w:rPr>
        <w:t>”</w:t>
      </w:r>
      <w:r w:rsidRPr="00587A4B">
        <w:rPr>
          <w:rFonts w:ascii="Times New Roman" w:eastAsia="仿宋_GB2312" w:hAnsi="Times New Roman"/>
          <w:sz w:val="32"/>
          <w:szCs w:val="36"/>
        </w:rPr>
        <w:t>更有为，只有这样，才能进一步强化植保的公共服务职能。</w:t>
      </w:r>
    </w:p>
    <w:p w:rsidR="00B8104C" w:rsidRPr="00587A4B" w:rsidRDefault="00D90310">
      <w:pPr>
        <w:spacing w:line="600" w:lineRule="exact"/>
        <w:ind w:firstLine="640"/>
        <w:textAlignment w:val="baseline"/>
        <w:rPr>
          <w:rFonts w:ascii="Times New Roman" w:eastAsia="仿宋_GB2312" w:hAnsi="Times New Roman"/>
          <w:kern w:val="0"/>
          <w:sz w:val="20"/>
        </w:rPr>
      </w:pPr>
      <w:r w:rsidRPr="00587A4B">
        <w:rPr>
          <w:rFonts w:ascii="Times New Roman" w:eastAsia="楷体_GB2312" w:hAnsi="Times New Roman"/>
          <w:b/>
          <w:sz w:val="32"/>
          <w:szCs w:val="32"/>
        </w:rPr>
        <w:t>二是确保监测预警精准到位。</w:t>
      </w:r>
      <w:r w:rsidRPr="00587A4B">
        <w:rPr>
          <w:rFonts w:ascii="Times New Roman" w:eastAsia="仿宋_GB2312" w:hAnsi="Times New Roman"/>
          <w:b/>
          <w:sz w:val="32"/>
          <w:szCs w:val="32"/>
        </w:rPr>
        <w:t>一要开展全面监测调查。</w:t>
      </w:r>
      <w:r w:rsidRPr="00587A4B">
        <w:rPr>
          <w:rFonts w:ascii="Times New Roman" w:eastAsia="仿宋_GB2312" w:hAnsi="Times New Roman"/>
          <w:sz w:val="32"/>
          <w:szCs w:val="32"/>
        </w:rPr>
        <w:t>在粮食主产区和病虫害重发区，要按照省里制定的技术方案要求做实做好监测</w:t>
      </w:r>
      <w:r w:rsidRPr="00587A4B">
        <w:rPr>
          <w:rFonts w:ascii="Times New Roman" w:eastAsia="仿宋_GB2312" w:hAnsi="Times New Roman"/>
          <w:kern w:val="0"/>
          <w:sz w:val="32"/>
          <w:szCs w:val="32"/>
        </w:rPr>
        <w:t>，</w:t>
      </w:r>
      <w:r w:rsidRPr="00587A4B">
        <w:rPr>
          <w:rFonts w:ascii="Times New Roman" w:eastAsia="仿宋_GB2312" w:hAnsi="Times New Roman"/>
          <w:sz w:val="32"/>
          <w:szCs w:val="32"/>
        </w:rPr>
        <w:t>迅速组织植保技术人员对病虫情开展全面调查，做到</w:t>
      </w:r>
      <w:r w:rsidRPr="00587A4B">
        <w:rPr>
          <w:rFonts w:ascii="Times New Roman" w:eastAsia="仿宋_GB2312" w:hAnsi="Times New Roman"/>
          <w:sz w:val="32"/>
          <w:szCs w:val="32"/>
        </w:rPr>
        <w:t>“</w:t>
      </w:r>
      <w:r w:rsidRPr="00587A4B">
        <w:rPr>
          <w:rFonts w:ascii="Times New Roman" w:eastAsia="仿宋_GB2312" w:hAnsi="Times New Roman"/>
          <w:sz w:val="32"/>
          <w:szCs w:val="32"/>
        </w:rPr>
        <w:t>县不漏乡、乡不漏村、村不漏田</w:t>
      </w:r>
      <w:r w:rsidRPr="00587A4B">
        <w:rPr>
          <w:rFonts w:ascii="Times New Roman" w:eastAsia="仿宋_GB2312" w:hAnsi="Times New Roman"/>
          <w:sz w:val="32"/>
          <w:szCs w:val="32"/>
        </w:rPr>
        <w:t>”</w:t>
      </w:r>
      <w:r w:rsidRPr="00587A4B">
        <w:rPr>
          <w:rFonts w:ascii="Times New Roman" w:eastAsia="仿宋_GB2312" w:hAnsi="Times New Roman"/>
          <w:sz w:val="32"/>
          <w:szCs w:val="32"/>
        </w:rPr>
        <w:t>，特别是要准确把握草地贪夜蛾、水稻二化螟等重大病虫发生动态，切实做到</w:t>
      </w:r>
      <w:r w:rsidRPr="00587A4B">
        <w:rPr>
          <w:rFonts w:ascii="Times New Roman" w:eastAsia="仿宋_GB2312" w:hAnsi="Times New Roman"/>
          <w:sz w:val="32"/>
          <w:szCs w:val="32"/>
        </w:rPr>
        <w:t>“</w:t>
      </w:r>
      <w:r w:rsidRPr="00587A4B">
        <w:rPr>
          <w:rFonts w:ascii="Times New Roman" w:eastAsia="仿宋_GB2312" w:hAnsi="Times New Roman"/>
          <w:sz w:val="32"/>
          <w:szCs w:val="32"/>
        </w:rPr>
        <w:t>底数清、情况明</w:t>
      </w:r>
      <w:r w:rsidRPr="00587A4B">
        <w:rPr>
          <w:rFonts w:ascii="Times New Roman" w:eastAsia="仿宋_GB2312" w:hAnsi="Times New Roman"/>
          <w:sz w:val="32"/>
          <w:szCs w:val="32"/>
        </w:rPr>
        <w:t>”</w:t>
      </w:r>
      <w:r w:rsidRPr="00587A4B">
        <w:rPr>
          <w:rFonts w:ascii="Times New Roman" w:eastAsia="仿宋_GB2312" w:hAnsi="Times New Roman"/>
          <w:kern w:val="0"/>
          <w:sz w:val="32"/>
          <w:szCs w:val="32"/>
        </w:rPr>
        <w:t>。同时，密切关注草地贪夜蛾在水稻、高粱等其它农作物上的发生情况，切实做到</w:t>
      </w:r>
      <w:r w:rsidRPr="00587A4B">
        <w:rPr>
          <w:rFonts w:ascii="Times New Roman" w:eastAsia="仿宋_GB2312" w:hAnsi="Times New Roman"/>
          <w:bCs/>
          <w:kern w:val="0"/>
          <w:sz w:val="32"/>
          <w:szCs w:val="32"/>
        </w:rPr>
        <w:t>虫情早发现、早预警、早处置</w:t>
      </w:r>
      <w:r w:rsidRPr="00587A4B">
        <w:rPr>
          <w:rFonts w:ascii="Times New Roman" w:eastAsia="仿宋_GB2312" w:hAnsi="Times New Roman"/>
          <w:kern w:val="0"/>
          <w:sz w:val="32"/>
          <w:szCs w:val="32"/>
        </w:rPr>
        <w:t>。</w:t>
      </w:r>
      <w:r w:rsidRPr="00587A4B">
        <w:rPr>
          <w:rFonts w:ascii="Times New Roman" w:eastAsia="仿宋_GB2312" w:hAnsi="Times New Roman"/>
          <w:b/>
          <w:sz w:val="32"/>
          <w:szCs w:val="32"/>
        </w:rPr>
        <w:t>二要严格报告制度。</w:t>
      </w:r>
      <w:r w:rsidRPr="00587A4B">
        <w:rPr>
          <w:rFonts w:ascii="Times New Roman" w:eastAsia="仿宋_GB2312" w:hAnsi="Times New Roman"/>
          <w:sz w:val="32"/>
          <w:szCs w:val="32"/>
        </w:rPr>
        <w:t>实行病虫情调度</w:t>
      </w:r>
      <w:r w:rsidRPr="00587A4B">
        <w:rPr>
          <w:rFonts w:ascii="Times New Roman" w:eastAsia="仿宋_GB2312" w:hAnsi="Times New Roman"/>
          <w:sz w:val="32"/>
          <w:szCs w:val="32"/>
        </w:rPr>
        <w:t>24</w:t>
      </w:r>
      <w:r w:rsidRPr="00587A4B">
        <w:rPr>
          <w:rFonts w:ascii="Times New Roman" w:eastAsia="仿宋_GB2312" w:hAnsi="Times New Roman"/>
          <w:sz w:val="32"/>
          <w:szCs w:val="32"/>
        </w:rPr>
        <w:t>小时畅通和定期报告制度，关键时期实行一周两报。各市、县农业农村植</w:t>
      </w:r>
      <w:r w:rsidRPr="00587A4B">
        <w:rPr>
          <w:rFonts w:ascii="Times New Roman" w:eastAsia="仿宋_GB2312" w:hAnsi="Times New Roman"/>
          <w:kern w:val="0"/>
          <w:sz w:val="32"/>
          <w:szCs w:val="32"/>
        </w:rPr>
        <w:t>保部门也要畅通病虫情接收渠道，设立并公开草地贪夜蛾等重大病虫信息热线电话，及时收集农户反映的有关信息，新发和重大情况要第一时间上报省站。</w:t>
      </w:r>
      <w:r w:rsidRPr="00587A4B">
        <w:rPr>
          <w:rFonts w:ascii="Times New Roman" w:eastAsia="仿宋_GB2312" w:hAnsi="Times New Roman"/>
          <w:b/>
          <w:sz w:val="32"/>
          <w:szCs w:val="32"/>
        </w:rPr>
        <w:t>三要及时发布信息。</w:t>
      </w:r>
      <w:r w:rsidRPr="00587A4B">
        <w:rPr>
          <w:rFonts w:ascii="Times New Roman" w:eastAsia="仿宋_GB2312" w:hAnsi="Times New Roman"/>
          <w:kern w:val="0"/>
          <w:sz w:val="32"/>
          <w:szCs w:val="32"/>
        </w:rPr>
        <w:t>要加强病虫情调度分析，安排专人负责、定期收集整理病虫情数据，及时准确发布病虫预报预警信息和防控技术要点，充分利用广播、电视</w:t>
      </w:r>
      <w:r w:rsidRPr="00587A4B">
        <w:rPr>
          <w:rFonts w:ascii="Times New Roman" w:eastAsia="仿宋_GB2312" w:hAnsi="Times New Roman"/>
          <w:sz w:val="32"/>
          <w:szCs w:val="32"/>
        </w:rPr>
        <w:t>、</w:t>
      </w:r>
      <w:proofErr w:type="gramStart"/>
      <w:r w:rsidRPr="00587A4B">
        <w:rPr>
          <w:rFonts w:ascii="Times New Roman" w:eastAsia="仿宋_GB2312" w:hAnsi="Times New Roman"/>
          <w:sz w:val="32"/>
          <w:szCs w:val="32"/>
        </w:rPr>
        <w:t>微信等</w:t>
      </w:r>
      <w:proofErr w:type="gramEnd"/>
      <w:r w:rsidRPr="00587A4B">
        <w:rPr>
          <w:rFonts w:ascii="Times New Roman" w:eastAsia="仿宋_GB2312" w:hAnsi="Times New Roman"/>
          <w:sz w:val="32"/>
          <w:szCs w:val="32"/>
        </w:rPr>
        <w:t>多种形式提高信息</w:t>
      </w:r>
      <w:r w:rsidRPr="00587A4B">
        <w:rPr>
          <w:rFonts w:ascii="Times New Roman" w:eastAsia="仿宋_GB2312" w:hAnsi="Times New Roman"/>
          <w:sz w:val="32"/>
          <w:szCs w:val="32"/>
        </w:rPr>
        <w:lastRenderedPageBreak/>
        <w:t>进村入户率和时效性。</w:t>
      </w:r>
      <w:r w:rsidRPr="00587A4B">
        <w:rPr>
          <w:rFonts w:ascii="Times New Roman" w:eastAsia="仿宋_GB2312" w:hAnsi="Times New Roman"/>
          <w:kern w:val="0"/>
          <w:sz w:val="32"/>
          <w:szCs w:val="32"/>
        </w:rPr>
        <w:t>病虫害灾情信息要商同级应急管理部门后对外发布。</w:t>
      </w:r>
    </w:p>
    <w:p w:rsidR="0008104A" w:rsidRPr="0008104A" w:rsidRDefault="00D90310" w:rsidP="0008104A">
      <w:pPr>
        <w:snapToGrid w:val="0"/>
        <w:spacing w:line="600" w:lineRule="exact"/>
        <w:ind w:firstLineChars="200" w:firstLine="643"/>
        <w:textAlignment w:val="baseline"/>
        <w:rPr>
          <w:rFonts w:ascii="Times New Roman" w:eastAsia="仿宋_GB2312" w:hAnsi="Times New Roman"/>
          <w:sz w:val="32"/>
          <w:szCs w:val="32"/>
        </w:rPr>
      </w:pPr>
      <w:r w:rsidRPr="00587A4B">
        <w:rPr>
          <w:rFonts w:ascii="Times New Roman" w:eastAsia="楷体_GB2312" w:hAnsi="Times New Roman"/>
          <w:b/>
          <w:sz w:val="32"/>
          <w:szCs w:val="32"/>
        </w:rPr>
        <w:t>三是确保防控措施落实到位。</w:t>
      </w:r>
      <w:r w:rsidRPr="00587A4B">
        <w:rPr>
          <w:rFonts w:ascii="Times New Roman" w:eastAsia="仿宋_GB2312" w:hAnsi="Times New Roman"/>
          <w:sz w:val="32"/>
          <w:szCs w:val="32"/>
        </w:rPr>
        <w:t>为支持各地切实抓好今年农作物病虫害防治工作，省</w:t>
      </w:r>
      <w:proofErr w:type="gramStart"/>
      <w:r w:rsidRPr="00587A4B">
        <w:rPr>
          <w:rFonts w:ascii="Times New Roman" w:eastAsia="仿宋_GB2312" w:hAnsi="Times New Roman"/>
          <w:sz w:val="32"/>
          <w:szCs w:val="32"/>
        </w:rPr>
        <w:t>站近期已商省</w:t>
      </w:r>
      <w:proofErr w:type="gramEnd"/>
      <w:r w:rsidRPr="00587A4B">
        <w:rPr>
          <w:rFonts w:ascii="Times New Roman" w:eastAsia="仿宋_GB2312" w:hAnsi="Times New Roman"/>
          <w:sz w:val="32"/>
          <w:szCs w:val="32"/>
        </w:rPr>
        <w:t>财政厅将</w:t>
      </w:r>
      <w:r w:rsidRPr="00587A4B">
        <w:rPr>
          <w:rFonts w:ascii="Times New Roman" w:eastAsia="仿宋_GB2312" w:hAnsi="Times New Roman"/>
          <w:sz w:val="32"/>
          <w:szCs w:val="32"/>
        </w:rPr>
        <w:t>6300</w:t>
      </w:r>
      <w:r w:rsidRPr="00587A4B">
        <w:rPr>
          <w:rFonts w:ascii="Times New Roman" w:eastAsia="仿宋_GB2312" w:hAnsi="Times New Roman"/>
          <w:sz w:val="32"/>
          <w:szCs w:val="32"/>
        </w:rPr>
        <w:t>万元中央农业生产救灾（农作物重大病虫疫情防控）资金下达</w:t>
      </w:r>
      <w:r w:rsidR="00CD30C6" w:rsidRPr="00587A4B">
        <w:rPr>
          <w:rFonts w:ascii="Times New Roman" w:eastAsia="仿宋_GB2312" w:hAnsi="Times New Roman" w:hint="eastAsia"/>
          <w:sz w:val="32"/>
          <w:szCs w:val="32"/>
        </w:rPr>
        <w:t>到</w:t>
      </w:r>
      <w:r w:rsidRPr="00587A4B">
        <w:rPr>
          <w:rFonts w:ascii="Times New Roman" w:eastAsia="仿宋_GB2312" w:hAnsi="Times New Roman"/>
          <w:sz w:val="32"/>
          <w:szCs w:val="32"/>
        </w:rPr>
        <w:t>有关县市区。各地要树立</w:t>
      </w:r>
      <w:r w:rsidRPr="00587A4B">
        <w:rPr>
          <w:rFonts w:ascii="Times New Roman" w:eastAsia="仿宋_GB2312" w:hAnsi="Times New Roman"/>
          <w:sz w:val="32"/>
          <w:szCs w:val="32"/>
        </w:rPr>
        <w:t>“</w:t>
      </w:r>
      <w:r w:rsidRPr="00587A4B">
        <w:rPr>
          <w:rFonts w:ascii="Times New Roman" w:eastAsia="仿宋_GB2312" w:hAnsi="Times New Roman"/>
          <w:sz w:val="32"/>
          <w:szCs w:val="32"/>
        </w:rPr>
        <w:t>全省一盘棋</w:t>
      </w:r>
      <w:r w:rsidRPr="00587A4B">
        <w:rPr>
          <w:rFonts w:ascii="Times New Roman" w:eastAsia="仿宋_GB2312" w:hAnsi="Times New Roman"/>
          <w:sz w:val="32"/>
          <w:szCs w:val="32"/>
        </w:rPr>
        <w:t>”</w:t>
      </w:r>
      <w:r w:rsidRPr="00587A4B">
        <w:rPr>
          <w:rFonts w:ascii="Times New Roman" w:eastAsia="仿宋_GB2312" w:hAnsi="Times New Roman"/>
          <w:sz w:val="32"/>
          <w:szCs w:val="32"/>
        </w:rPr>
        <w:t>意识，落实各项防控措施。</w:t>
      </w:r>
      <w:r w:rsidRPr="00587A4B">
        <w:rPr>
          <w:rFonts w:ascii="Times New Roman" w:eastAsia="仿宋_GB2312" w:hAnsi="Times New Roman"/>
          <w:b/>
          <w:bCs/>
          <w:sz w:val="32"/>
          <w:szCs w:val="32"/>
        </w:rPr>
        <w:t>一要细化</w:t>
      </w:r>
      <w:r w:rsidRPr="00587A4B">
        <w:rPr>
          <w:rFonts w:ascii="Times New Roman" w:eastAsia="仿宋_GB2312" w:hAnsi="Times New Roman"/>
          <w:b/>
          <w:sz w:val="32"/>
          <w:szCs w:val="32"/>
        </w:rPr>
        <w:t>防控工作方案</w:t>
      </w:r>
      <w:r w:rsidRPr="00587A4B">
        <w:rPr>
          <w:rFonts w:ascii="Times New Roman" w:eastAsia="仿宋_GB2312" w:hAnsi="Times New Roman"/>
          <w:sz w:val="32"/>
          <w:szCs w:val="32"/>
        </w:rPr>
        <w:t>。今年</w:t>
      </w:r>
      <w:r w:rsidRPr="00587A4B">
        <w:rPr>
          <w:rFonts w:ascii="Times New Roman" w:eastAsia="仿宋_GB2312" w:hAnsi="Times New Roman"/>
          <w:sz w:val="32"/>
          <w:szCs w:val="32"/>
        </w:rPr>
        <w:t>1</w:t>
      </w:r>
      <w:r w:rsidRPr="00587A4B">
        <w:rPr>
          <w:rFonts w:ascii="Times New Roman" w:eastAsia="仿宋_GB2312" w:hAnsi="Times New Roman"/>
          <w:sz w:val="32"/>
          <w:szCs w:val="32"/>
        </w:rPr>
        <w:t>月份我省正式发布了《湖南省二类农作物病虫害名录》，</w:t>
      </w:r>
      <w:r w:rsidRPr="00587A4B">
        <w:rPr>
          <w:rFonts w:ascii="Times New Roman" w:eastAsia="仿宋_GB2312" w:hAnsi="Times New Roman"/>
          <w:sz w:val="32"/>
          <w:szCs w:val="32"/>
        </w:rPr>
        <w:t>3</w:t>
      </w:r>
      <w:r w:rsidRPr="00587A4B">
        <w:rPr>
          <w:rFonts w:ascii="Times New Roman" w:eastAsia="仿宋_GB2312" w:hAnsi="Times New Roman"/>
          <w:sz w:val="32"/>
          <w:szCs w:val="32"/>
        </w:rPr>
        <w:t>月上旬省厅也印发了《</w:t>
      </w:r>
      <w:r w:rsidRPr="00587A4B">
        <w:rPr>
          <w:rFonts w:ascii="Times New Roman" w:eastAsia="仿宋_GB2312" w:hAnsi="Times New Roman"/>
          <w:sz w:val="32"/>
          <w:szCs w:val="32"/>
        </w:rPr>
        <w:t>2021</w:t>
      </w:r>
      <w:r w:rsidRPr="00587A4B">
        <w:rPr>
          <w:rFonts w:ascii="Times New Roman" w:eastAsia="仿宋_GB2312" w:hAnsi="Times New Roman"/>
          <w:sz w:val="32"/>
          <w:szCs w:val="32"/>
        </w:rPr>
        <w:t>年湖南省</w:t>
      </w:r>
      <w:r w:rsidRPr="00587A4B">
        <w:rPr>
          <w:rFonts w:ascii="Times New Roman" w:eastAsia="仿宋_GB2312" w:hAnsi="Times New Roman"/>
          <w:sz w:val="32"/>
          <w:szCs w:val="32"/>
        </w:rPr>
        <w:t>“</w:t>
      </w:r>
      <w:r w:rsidRPr="00587A4B">
        <w:rPr>
          <w:rFonts w:ascii="Times New Roman" w:eastAsia="仿宋_GB2312" w:hAnsi="Times New Roman"/>
          <w:sz w:val="32"/>
          <w:szCs w:val="32"/>
        </w:rPr>
        <w:t>虫口夺粮</w:t>
      </w:r>
      <w:r w:rsidRPr="00587A4B">
        <w:rPr>
          <w:rFonts w:ascii="Times New Roman" w:eastAsia="仿宋_GB2312" w:hAnsi="Times New Roman"/>
          <w:sz w:val="32"/>
          <w:szCs w:val="32"/>
        </w:rPr>
        <w:t>”</w:t>
      </w:r>
      <w:r w:rsidRPr="00587A4B">
        <w:rPr>
          <w:rFonts w:ascii="Times New Roman" w:eastAsia="仿宋_GB2312" w:hAnsi="Times New Roman"/>
          <w:sz w:val="32"/>
          <w:szCs w:val="32"/>
        </w:rPr>
        <w:t>保丰收工作方案》，各地要按照《防治条例》</w:t>
      </w:r>
      <w:r w:rsidR="00CD30C6" w:rsidRPr="00587A4B">
        <w:rPr>
          <w:rFonts w:ascii="Times New Roman" w:eastAsia="仿宋_GB2312" w:hAnsi="Times New Roman" w:hint="eastAsia"/>
          <w:sz w:val="32"/>
          <w:szCs w:val="32"/>
        </w:rPr>
        <w:t>的</w:t>
      </w:r>
      <w:r w:rsidRPr="00587A4B">
        <w:rPr>
          <w:rFonts w:ascii="Times New Roman" w:eastAsia="仿宋_GB2312" w:hAnsi="Times New Roman"/>
          <w:sz w:val="32"/>
          <w:szCs w:val="32"/>
        </w:rPr>
        <w:t>要求，结合当地实际，针对性制定相关方案，确保防控目标、防控策略、工作重点、保障措施等全面落实到位。</w:t>
      </w:r>
      <w:r w:rsidRPr="00587A4B">
        <w:rPr>
          <w:rFonts w:ascii="Times New Roman" w:eastAsia="仿宋_GB2312" w:hAnsi="Times New Roman"/>
          <w:b/>
          <w:bCs/>
          <w:sz w:val="32"/>
          <w:szCs w:val="32"/>
        </w:rPr>
        <w:t>二要尽快</w:t>
      </w:r>
      <w:r w:rsidRPr="00587A4B">
        <w:rPr>
          <w:rFonts w:ascii="Times New Roman" w:eastAsia="仿宋_GB2312" w:hAnsi="Times New Roman"/>
          <w:b/>
          <w:sz w:val="32"/>
          <w:szCs w:val="32"/>
        </w:rPr>
        <w:t>贮备防控物资。</w:t>
      </w:r>
      <w:r w:rsidRPr="00587A4B">
        <w:rPr>
          <w:rFonts w:ascii="Times New Roman" w:eastAsia="仿宋_GB2312" w:hAnsi="Times New Roman"/>
          <w:sz w:val="32"/>
          <w:szCs w:val="32"/>
        </w:rPr>
        <w:t>各地要参照部、省有关药剂推荐名录，抓紧采购贮备一批应急防控药剂。同时要尽早购置一些高效施药机械，并建立健全防控物资的应急调配机制，确保农户、新型农业生产经营主体、专业化服务组织等防治主体能及时有防控物资可用。</w:t>
      </w:r>
      <w:r w:rsidRPr="00587A4B">
        <w:rPr>
          <w:rFonts w:ascii="Times New Roman" w:eastAsia="仿宋_GB2312" w:hAnsi="Times New Roman"/>
          <w:b/>
          <w:sz w:val="32"/>
          <w:szCs w:val="32"/>
        </w:rPr>
        <w:t>三要大力推进统防统治</w:t>
      </w:r>
      <w:r w:rsidRPr="00587A4B">
        <w:rPr>
          <w:rFonts w:ascii="Times New Roman" w:eastAsia="仿宋_GB2312" w:hAnsi="Times New Roman"/>
          <w:sz w:val="32"/>
          <w:szCs w:val="32"/>
        </w:rPr>
        <w:t>。各地要把专业化统防统治作为重要抓手，每个农业县市区要重点扶持</w:t>
      </w:r>
      <w:r w:rsidRPr="00587A4B">
        <w:rPr>
          <w:rFonts w:ascii="Times New Roman" w:eastAsia="仿宋_GB2312" w:hAnsi="Times New Roman"/>
          <w:sz w:val="32"/>
          <w:szCs w:val="32"/>
        </w:rPr>
        <w:t>1-3</w:t>
      </w:r>
      <w:r w:rsidRPr="00587A4B">
        <w:rPr>
          <w:rFonts w:ascii="Times New Roman" w:eastAsia="仿宋_GB2312" w:hAnsi="Times New Roman"/>
          <w:sz w:val="32"/>
          <w:szCs w:val="32"/>
        </w:rPr>
        <w:t>家在当地具有标杆引领作用的专业化服务组织，关键时期要拉得出、用得上、防的好。在病虫发生关键时段和重发区域</w:t>
      </w:r>
      <w:r w:rsidR="00CD30C6" w:rsidRPr="00587A4B">
        <w:rPr>
          <w:rFonts w:ascii="Times New Roman" w:eastAsia="仿宋_GB2312" w:hAnsi="Times New Roman"/>
          <w:sz w:val="32"/>
          <w:szCs w:val="32"/>
        </w:rPr>
        <w:t>，采取政府购买服务方式开展专业化统防统治，确保防治效果。</w:t>
      </w:r>
      <w:r w:rsidR="00CD30C6" w:rsidRPr="00587A4B">
        <w:rPr>
          <w:rFonts w:ascii="Times New Roman" w:eastAsia="仿宋_GB2312" w:hAnsi="Times New Roman" w:hint="eastAsia"/>
          <w:sz w:val="32"/>
          <w:szCs w:val="32"/>
        </w:rPr>
        <w:t>4</w:t>
      </w:r>
      <w:r w:rsidR="00CD30C6" w:rsidRPr="00587A4B">
        <w:rPr>
          <w:rFonts w:ascii="Times New Roman" w:eastAsia="仿宋_GB2312" w:hAnsi="Times New Roman" w:hint="eastAsia"/>
          <w:sz w:val="32"/>
          <w:szCs w:val="32"/>
        </w:rPr>
        <w:t>月</w:t>
      </w:r>
      <w:r w:rsidR="00CD30C6" w:rsidRPr="00587A4B">
        <w:rPr>
          <w:rFonts w:ascii="Times New Roman" w:eastAsia="仿宋_GB2312" w:hAnsi="Times New Roman" w:hint="eastAsia"/>
          <w:sz w:val="32"/>
          <w:szCs w:val="32"/>
        </w:rPr>
        <w:t>22</w:t>
      </w:r>
      <w:r w:rsidR="00CD30C6" w:rsidRPr="00587A4B">
        <w:rPr>
          <w:rFonts w:ascii="Times New Roman" w:eastAsia="仿宋_GB2312" w:hAnsi="Times New Roman" w:hint="eastAsia"/>
          <w:sz w:val="32"/>
          <w:szCs w:val="32"/>
        </w:rPr>
        <w:t>日</w:t>
      </w:r>
      <w:r w:rsidR="00CD30C6" w:rsidRPr="00587A4B">
        <w:rPr>
          <w:rFonts w:ascii="Times New Roman" w:eastAsia="仿宋_GB2312" w:hAnsi="Times New Roman"/>
          <w:sz w:val="32"/>
          <w:szCs w:val="32"/>
        </w:rPr>
        <w:t>农</w:t>
      </w:r>
      <w:r w:rsidR="00CD30C6" w:rsidRPr="00587A4B">
        <w:rPr>
          <w:rFonts w:ascii="Times New Roman" w:eastAsia="仿宋_GB2312" w:hAnsi="Times New Roman" w:hint="eastAsia"/>
          <w:sz w:val="32"/>
          <w:szCs w:val="32"/>
        </w:rPr>
        <w:t>业</w:t>
      </w:r>
      <w:r w:rsidRPr="00587A4B">
        <w:rPr>
          <w:rFonts w:ascii="Times New Roman" w:eastAsia="仿宋_GB2312" w:hAnsi="Times New Roman"/>
          <w:sz w:val="32"/>
          <w:szCs w:val="32"/>
        </w:rPr>
        <w:t>农村部</w:t>
      </w:r>
      <w:r w:rsidR="00CD30C6" w:rsidRPr="00587A4B">
        <w:rPr>
          <w:rFonts w:ascii="Times New Roman" w:eastAsia="仿宋_GB2312" w:hAnsi="Times New Roman" w:hint="eastAsia"/>
          <w:sz w:val="32"/>
          <w:szCs w:val="32"/>
        </w:rPr>
        <w:t>印发</w:t>
      </w:r>
      <w:r w:rsidRPr="00587A4B">
        <w:rPr>
          <w:rFonts w:ascii="Times New Roman" w:eastAsia="仿宋_GB2312" w:hAnsi="Times New Roman"/>
          <w:sz w:val="32"/>
          <w:szCs w:val="32"/>
        </w:rPr>
        <w:t>了《农作物病虫害专业化防治服务管理办法》，</w:t>
      </w:r>
      <w:r w:rsidRPr="00587A4B">
        <w:rPr>
          <w:rFonts w:ascii="Times New Roman" w:eastAsia="仿宋_GB2312" w:hAnsi="Times New Roman"/>
          <w:sz w:val="32"/>
          <w:szCs w:val="32"/>
        </w:rPr>
        <w:t>5</w:t>
      </w:r>
      <w:r w:rsidRPr="00587A4B">
        <w:rPr>
          <w:rFonts w:ascii="Times New Roman" w:eastAsia="仿宋_GB2312" w:hAnsi="Times New Roman"/>
          <w:sz w:val="32"/>
          <w:szCs w:val="32"/>
        </w:rPr>
        <w:t>月</w:t>
      </w:r>
      <w:r w:rsidRPr="00587A4B">
        <w:rPr>
          <w:rFonts w:ascii="Times New Roman" w:eastAsia="仿宋_GB2312" w:hAnsi="Times New Roman"/>
          <w:sz w:val="32"/>
          <w:szCs w:val="32"/>
        </w:rPr>
        <w:t>1</w:t>
      </w:r>
      <w:r w:rsidRPr="00587A4B">
        <w:rPr>
          <w:rFonts w:ascii="Times New Roman" w:eastAsia="仿宋_GB2312" w:hAnsi="Times New Roman"/>
          <w:sz w:val="32"/>
          <w:szCs w:val="32"/>
        </w:rPr>
        <w:t>日起正式实施，各地要对照《办法》，加强对专业化统防统治服务组织</w:t>
      </w:r>
      <w:r w:rsidR="00CD30C6" w:rsidRPr="00587A4B">
        <w:rPr>
          <w:rFonts w:ascii="Times New Roman" w:eastAsia="仿宋_GB2312" w:hAnsi="Times New Roman" w:hint="eastAsia"/>
          <w:sz w:val="32"/>
          <w:szCs w:val="32"/>
        </w:rPr>
        <w:t>的</w:t>
      </w:r>
      <w:r w:rsidRPr="00587A4B">
        <w:rPr>
          <w:rFonts w:ascii="Times New Roman" w:eastAsia="仿宋_GB2312" w:hAnsi="Times New Roman"/>
          <w:sz w:val="32"/>
          <w:szCs w:val="32"/>
        </w:rPr>
        <w:t>指</w:t>
      </w:r>
      <w:r w:rsidRPr="00587A4B">
        <w:rPr>
          <w:rFonts w:ascii="Times New Roman" w:eastAsia="仿宋_GB2312" w:hAnsi="Times New Roman"/>
          <w:sz w:val="32"/>
          <w:szCs w:val="32"/>
        </w:rPr>
        <w:lastRenderedPageBreak/>
        <w:t>导培训，推动服务组织发展壮大和转型升级，提升专业化防治服务能力，确保</w:t>
      </w:r>
      <w:proofErr w:type="gramStart"/>
      <w:r w:rsidRPr="00587A4B">
        <w:rPr>
          <w:rFonts w:ascii="Times New Roman" w:eastAsia="仿宋_GB2312" w:hAnsi="Times New Roman"/>
          <w:sz w:val="32"/>
          <w:szCs w:val="32"/>
        </w:rPr>
        <w:t>辖区内统防</w:t>
      </w:r>
      <w:proofErr w:type="gramEnd"/>
      <w:r w:rsidRPr="00587A4B">
        <w:rPr>
          <w:rFonts w:ascii="Times New Roman" w:eastAsia="仿宋_GB2312" w:hAnsi="Times New Roman"/>
          <w:sz w:val="32"/>
          <w:szCs w:val="32"/>
        </w:rPr>
        <w:t>统治覆盖率达到</w:t>
      </w:r>
      <w:r w:rsidRPr="00587A4B">
        <w:rPr>
          <w:rFonts w:ascii="Times New Roman" w:eastAsia="仿宋_GB2312" w:hAnsi="Times New Roman"/>
          <w:sz w:val="32"/>
          <w:szCs w:val="32"/>
        </w:rPr>
        <w:t>43%</w:t>
      </w:r>
      <w:r w:rsidRPr="00587A4B">
        <w:rPr>
          <w:rFonts w:ascii="Times New Roman" w:eastAsia="仿宋_GB2312" w:hAnsi="Times New Roman"/>
          <w:sz w:val="32"/>
          <w:szCs w:val="32"/>
        </w:rPr>
        <w:t>以上。</w:t>
      </w:r>
      <w:r w:rsidRPr="00587A4B">
        <w:rPr>
          <w:rFonts w:ascii="Times New Roman" w:eastAsia="仿宋_GB2312" w:hAnsi="Times New Roman"/>
          <w:b/>
          <w:sz w:val="32"/>
          <w:szCs w:val="32"/>
        </w:rPr>
        <w:t>四是重点做好粮食作物病虫</w:t>
      </w:r>
      <w:r w:rsidR="00D0478B" w:rsidRPr="00587A4B">
        <w:rPr>
          <w:rFonts w:ascii="Times New Roman" w:eastAsia="仿宋_GB2312" w:hAnsi="Times New Roman" w:hint="eastAsia"/>
          <w:b/>
          <w:sz w:val="32"/>
          <w:szCs w:val="32"/>
        </w:rPr>
        <w:t>绿色</w:t>
      </w:r>
      <w:r w:rsidRPr="00587A4B">
        <w:rPr>
          <w:rFonts w:ascii="Times New Roman" w:eastAsia="仿宋_GB2312" w:hAnsi="Times New Roman"/>
          <w:b/>
          <w:sz w:val="32"/>
          <w:szCs w:val="32"/>
        </w:rPr>
        <w:t>防控。</w:t>
      </w:r>
      <w:r w:rsidRPr="00587A4B">
        <w:rPr>
          <w:rFonts w:ascii="Times New Roman" w:eastAsia="仿宋_GB2312" w:hAnsi="Times New Roman"/>
          <w:sz w:val="32"/>
          <w:szCs w:val="32"/>
        </w:rPr>
        <w:t>按照农业农村部草地贪夜蛾</w:t>
      </w:r>
      <w:r w:rsidRPr="00587A4B">
        <w:rPr>
          <w:rFonts w:ascii="Times New Roman" w:eastAsia="仿宋_GB2312" w:hAnsi="Times New Roman"/>
          <w:sz w:val="32"/>
          <w:szCs w:val="32"/>
        </w:rPr>
        <w:t>“</w:t>
      </w:r>
      <w:r w:rsidRPr="00587A4B">
        <w:rPr>
          <w:rFonts w:ascii="Times New Roman" w:eastAsia="仿宋_GB2312" w:hAnsi="Times New Roman"/>
          <w:sz w:val="32"/>
          <w:szCs w:val="32"/>
        </w:rPr>
        <w:t>三区四带</w:t>
      </w:r>
      <w:r w:rsidRPr="00587A4B">
        <w:rPr>
          <w:rFonts w:ascii="Times New Roman" w:eastAsia="仿宋_GB2312" w:hAnsi="Times New Roman"/>
          <w:sz w:val="32"/>
          <w:szCs w:val="32"/>
        </w:rPr>
        <w:t>”</w:t>
      </w:r>
      <w:r w:rsidRPr="00587A4B">
        <w:rPr>
          <w:rFonts w:ascii="Times New Roman" w:eastAsia="仿宋_GB2312" w:hAnsi="Times New Roman"/>
          <w:sz w:val="32"/>
          <w:szCs w:val="32"/>
        </w:rPr>
        <w:t>布防，今年计划在</w:t>
      </w:r>
      <w:r w:rsidRPr="00587A4B">
        <w:rPr>
          <w:rFonts w:ascii="Times New Roman" w:eastAsia="仿宋_GB2312" w:hAnsi="Times New Roman"/>
          <w:sz w:val="32"/>
          <w:szCs w:val="32"/>
        </w:rPr>
        <w:t>21</w:t>
      </w:r>
      <w:r w:rsidRPr="00587A4B">
        <w:rPr>
          <w:rFonts w:ascii="Times New Roman" w:eastAsia="仿宋_GB2312" w:hAnsi="Times New Roman"/>
          <w:sz w:val="32"/>
          <w:szCs w:val="32"/>
        </w:rPr>
        <w:t>个县市区开展玉米省级草地贪夜蛾综合防控示范，继续构建湘南、湘中、湘北三条草地贪夜蛾监测带。水稻上计划创建</w:t>
      </w:r>
      <w:r w:rsidR="003858BC" w:rsidRPr="00587A4B">
        <w:rPr>
          <w:rFonts w:ascii="Times New Roman" w:eastAsia="仿宋_GB2312" w:hAnsi="Times New Roman" w:hint="eastAsia"/>
          <w:sz w:val="32"/>
          <w:szCs w:val="32"/>
        </w:rPr>
        <w:t>67</w:t>
      </w:r>
      <w:r w:rsidRPr="00587A4B">
        <w:rPr>
          <w:rFonts w:ascii="Times New Roman" w:eastAsia="仿宋_GB2312" w:hAnsi="Times New Roman"/>
          <w:sz w:val="32"/>
          <w:szCs w:val="32"/>
        </w:rPr>
        <w:t>个省级病虫害绿色防控示范区，各地要按照省站要求协同跟进，集成应用好农业防治、理化</w:t>
      </w:r>
      <w:proofErr w:type="gramStart"/>
      <w:r w:rsidRPr="00587A4B">
        <w:rPr>
          <w:rFonts w:ascii="Times New Roman" w:eastAsia="仿宋_GB2312" w:hAnsi="Times New Roman"/>
          <w:sz w:val="32"/>
          <w:szCs w:val="32"/>
        </w:rPr>
        <w:t>诱</w:t>
      </w:r>
      <w:proofErr w:type="gramEnd"/>
      <w:r w:rsidRPr="00587A4B">
        <w:rPr>
          <w:rFonts w:ascii="Times New Roman" w:eastAsia="仿宋_GB2312" w:hAnsi="Times New Roman"/>
          <w:sz w:val="32"/>
          <w:szCs w:val="32"/>
        </w:rPr>
        <w:t>控、生态调控、生物防治、科学用药等综合防控技术，做好跟踪评价应用效果工作，引领实现农药减量控害。</w:t>
      </w:r>
      <w:r w:rsidRPr="00587A4B">
        <w:rPr>
          <w:rFonts w:ascii="Times New Roman" w:eastAsia="仿宋_GB2312" w:hAnsi="Times New Roman"/>
          <w:b/>
          <w:sz w:val="32"/>
          <w:szCs w:val="32"/>
        </w:rPr>
        <w:t>五是抓好经作病虫防控。</w:t>
      </w:r>
      <w:r w:rsidRPr="00587A4B">
        <w:rPr>
          <w:rFonts w:ascii="Times New Roman" w:eastAsia="仿宋_GB2312" w:hAnsi="Times New Roman"/>
          <w:sz w:val="32"/>
          <w:szCs w:val="32"/>
        </w:rPr>
        <w:t>以《湖南省二类农作物病虫害名录》中的病虫害为主攻对象，兼顾其他区域性特色经济作物病虫害。今年全省计划创建</w:t>
      </w:r>
      <w:r w:rsidRPr="00587A4B">
        <w:rPr>
          <w:rFonts w:ascii="Times New Roman" w:eastAsia="仿宋_GB2312" w:hAnsi="Times New Roman"/>
          <w:sz w:val="32"/>
          <w:szCs w:val="32"/>
        </w:rPr>
        <w:t>100</w:t>
      </w:r>
      <w:r w:rsidRPr="00587A4B">
        <w:rPr>
          <w:rFonts w:ascii="Times New Roman" w:eastAsia="仿宋_GB2312" w:hAnsi="Times New Roman"/>
          <w:sz w:val="32"/>
          <w:szCs w:val="32"/>
        </w:rPr>
        <w:t>个省级经济作物绿色防控示范区，主推性信息素</w:t>
      </w:r>
      <w:proofErr w:type="gramStart"/>
      <w:r w:rsidRPr="00587A4B">
        <w:rPr>
          <w:rFonts w:ascii="Times New Roman" w:eastAsia="仿宋_GB2312" w:hAnsi="Times New Roman"/>
          <w:sz w:val="32"/>
          <w:szCs w:val="32"/>
        </w:rPr>
        <w:t>诱</w:t>
      </w:r>
      <w:proofErr w:type="gramEnd"/>
      <w:r w:rsidRPr="00587A4B">
        <w:rPr>
          <w:rFonts w:ascii="Times New Roman" w:eastAsia="仿宋_GB2312" w:hAnsi="Times New Roman"/>
          <w:sz w:val="32"/>
          <w:szCs w:val="32"/>
        </w:rPr>
        <w:t>控技术、实蝇类害虫</w:t>
      </w:r>
      <w:proofErr w:type="gramStart"/>
      <w:r w:rsidRPr="00587A4B">
        <w:rPr>
          <w:rFonts w:ascii="Times New Roman" w:eastAsia="仿宋_GB2312" w:hAnsi="Times New Roman"/>
          <w:sz w:val="32"/>
          <w:szCs w:val="32"/>
        </w:rPr>
        <w:t>诱</w:t>
      </w:r>
      <w:proofErr w:type="gramEnd"/>
      <w:r w:rsidRPr="00587A4B">
        <w:rPr>
          <w:rFonts w:ascii="Times New Roman" w:eastAsia="仿宋_GB2312" w:hAnsi="Times New Roman"/>
          <w:sz w:val="32"/>
          <w:szCs w:val="32"/>
        </w:rPr>
        <w:t>控</w:t>
      </w:r>
      <w:proofErr w:type="gramStart"/>
      <w:r w:rsidRPr="00587A4B">
        <w:rPr>
          <w:rFonts w:ascii="Times New Roman" w:eastAsia="仿宋_GB2312" w:hAnsi="Times New Roman"/>
          <w:sz w:val="32"/>
          <w:szCs w:val="32"/>
        </w:rPr>
        <w:t>与虫果处理</w:t>
      </w:r>
      <w:proofErr w:type="gramEnd"/>
      <w:r w:rsidRPr="00587A4B">
        <w:rPr>
          <w:rFonts w:ascii="Times New Roman" w:eastAsia="仿宋_GB2312" w:hAnsi="Times New Roman"/>
          <w:sz w:val="32"/>
          <w:szCs w:val="32"/>
        </w:rPr>
        <w:t>、果园生草栽培与机械割草技术，梯次推进经作病虫害绿色防控示范，争创全国绿色防控示范县。同时结合实际开展</w:t>
      </w:r>
      <w:r w:rsidRPr="00587A4B">
        <w:rPr>
          <w:rFonts w:ascii="Times New Roman" w:eastAsia="仿宋_GB2312" w:hAnsi="Times New Roman"/>
          <w:sz w:val="32"/>
          <w:szCs w:val="32"/>
        </w:rPr>
        <w:t>“</w:t>
      </w:r>
      <w:r w:rsidRPr="00587A4B">
        <w:rPr>
          <w:rFonts w:ascii="Times New Roman" w:eastAsia="仿宋_GB2312" w:hAnsi="Times New Roman"/>
          <w:sz w:val="32"/>
          <w:szCs w:val="32"/>
        </w:rPr>
        <w:t>我为群众办实事</w:t>
      </w:r>
      <w:r w:rsidRPr="00587A4B">
        <w:rPr>
          <w:rFonts w:ascii="Times New Roman" w:eastAsia="仿宋_GB2312" w:hAnsi="Times New Roman"/>
          <w:sz w:val="32"/>
          <w:szCs w:val="32"/>
        </w:rPr>
        <w:t>”</w:t>
      </w:r>
      <w:r w:rsidRPr="00587A4B">
        <w:rPr>
          <w:rFonts w:ascii="Times New Roman" w:eastAsia="仿宋_GB2312" w:hAnsi="Times New Roman"/>
          <w:sz w:val="32"/>
          <w:szCs w:val="32"/>
        </w:rPr>
        <w:t>实践活动，推动党史学习教育走深落实，对实蝇类害虫绿色防控工作进行了专门布置，请各地认真落实。要注重抓好</w:t>
      </w:r>
      <w:r w:rsidRPr="00587A4B">
        <w:rPr>
          <w:rFonts w:ascii="Times New Roman" w:eastAsia="仿宋_GB2312" w:hAnsi="Times New Roman"/>
          <w:sz w:val="32"/>
          <w:szCs w:val="32"/>
        </w:rPr>
        <w:t>“</w:t>
      </w:r>
      <w:r w:rsidRPr="00587A4B">
        <w:rPr>
          <w:rFonts w:ascii="Times New Roman" w:eastAsia="仿宋_GB2312" w:hAnsi="Times New Roman"/>
          <w:sz w:val="32"/>
          <w:szCs w:val="32"/>
        </w:rPr>
        <w:t>四棵菜</w:t>
      </w:r>
      <w:r w:rsidRPr="00587A4B">
        <w:rPr>
          <w:rFonts w:ascii="Times New Roman" w:eastAsia="仿宋_GB2312" w:hAnsi="Times New Roman"/>
          <w:sz w:val="32"/>
          <w:szCs w:val="32"/>
        </w:rPr>
        <w:t>”</w:t>
      </w:r>
      <w:r w:rsidRPr="00587A4B">
        <w:rPr>
          <w:rFonts w:ascii="Times New Roman" w:eastAsia="仿宋_GB2312" w:hAnsi="Times New Roman"/>
          <w:sz w:val="32"/>
          <w:szCs w:val="32"/>
        </w:rPr>
        <w:t>（豇豆、芹菜、韭菜、辣椒）病虫防控，积极开展绿色防控示范，有效解决禁用农药使用、常规农药残留超标问题，保障蔬菜质量安全。</w:t>
      </w:r>
      <w:r w:rsidR="0008104A" w:rsidRPr="0008104A">
        <w:rPr>
          <w:rFonts w:ascii="Times New Roman" w:eastAsia="仿宋_GB2312" w:hAnsi="Times New Roman"/>
          <w:b/>
          <w:sz w:val="32"/>
          <w:szCs w:val="32"/>
        </w:rPr>
        <w:t>六要</w:t>
      </w:r>
      <w:r w:rsidR="0008104A" w:rsidRPr="0008104A">
        <w:rPr>
          <w:rFonts w:ascii="Times New Roman" w:eastAsia="仿宋_GB2312" w:hAnsi="Times New Roman" w:hint="eastAsia"/>
          <w:b/>
          <w:sz w:val="32"/>
          <w:szCs w:val="32"/>
        </w:rPr>
        <w:t>做好重大疫情监测与处置。</w:t>
      </w:r>
      <w:r w:rsidR="0008104A" w:rsidRPr="0008104A">
        <w:rPr>
          <w:rFonts w:ascii="Times New Roman" w:eastAsia="仿宋_GB2312" w:hAnsi="Times New Roman"/>
          <w:b/>
          <w:sz w:val="32"/>
          <w:szCs w:val="32"/>
        </w:rPr>
        <w:t>在柑橘黄龙病防控上，</w:t>
      </w:r>
      <w:r w:rsidR="0008104A" w:rsidRPr="0008104A">
        <w:rPr>
          <w:rFonts w:ascii="Times New Roman" w:eastAsia="仿宋_GB2312" w:hAnsi="Times New Roman"/>
          <w:kern w:val="0"/>
          <w:sz w:val="32"/>
          <w:szCs w:val="36"/>
        </w:rPr>
        <w:t>要进一步巩固成果，确保疫情</w:t>
      </w:r>
      <w:proofErr w:type="gramStart"/>
      <w:r w:rsidR="0008104A" w:rsidRPr="0008104A">
        <w:rPr>
          <w:rFonts w:ascii="Times New Roman" w:eastAsia="仿宋_GB2312" w:hAnsi="Times New Roman"/>
          <w:kern w:val="0"/>
          <w:sz w:val="32"/>
          <w:szCs w:val="36"/>
        </w:rPr>
        <w:t>不</w:t>
      </w:r>
      <w:proofErr w:type="gramEnd"/>
      <w:r w:rsidR="0008104A" w:rsidRPr="0008104A">
        <w:rPr>
          <w:rFonts w:ascii="Times New Roman" w:eastAsia="仿宋_GB2312" w:hAnsi="Times New Roman"/>
          <w:kern w:val="0"/>
          <w:sz w:val="32"/>
          <w:szCs w:val="36"/>
        </w:rPr>
        <w:t>北延、面积不上升、病树不增加。</w:t>
      </w:r>
      <w:r w:rsidR="0008104A" w:rsidRPr="0008104A">
        <w:rPr>
          <w:rFonts w:ascii="Times New Roman" w:eastAsia="仿宋_GB2312" w:hAnsi="Times New Roman"/>
          <w:sz w:val="32"/>
          <w:szCs w:val="32"/>
        </w:rPr>
        <w:t>明确柑橘产业发展定位；以黄龙病发生风险程度，优化产业布局；以健康</w:t>
      </w:r>
      <w:r w:rsidR="0008104A" w:rsidRPr="0008104A">
        <w:rPr>
          <w:rFonts w:ascii="Times New Roman" w:eastAsia="仿宋_GB2312" w:hAnsi="Times New Roman"/>
          <w:sz w:val="32"/>
          <w:szCs w:val="32"/>
        </w:rPr>
        <w:lastRenderedPageBreak/>
        <w:t>种苗供给能力，确定产业发展速度；以适度规模生态建园，降低疫情风险。今年永州</w:t>
      </w:r>
      <w:proofErr w:type="gramStart"/>
      <w:r w:rsidR="0008104A" w:rsidRPr="0008104A">
        <w:rPr>
          <w:rFonts w:ascii="Times New Roman" w:eastAsia="仿宋_GB2312" w:hAnsi="Times New Roman"/>
          <w:sz w:val="32"/>
          <w:szCs w:val="32"/>
        </w:rPr>
        <w:t>回龙圩</w:t>
      </w:r>
      <w:r w:rsidR="0008104A" w:rsidRPr="0008104A">
        <w:rPr>
          <w:rFonts w:ascii="Times New Roman" w:eastAsia="仿宋_GB2312" w:hAnsi="Times New Roman" w:hint="eastAsia"/>
          <w:sz w:val="32"/>
          <w:szCs w:val="32"/>
        </w:rPr>
        <w:t>柑橘黄龙病统防</w:t>
      </w:r>
      <w:proofErr w:type="gramEnd"/>
      <w:r w:rsidR="0008104A" w:rsidRPr="0008104A">
        <w:rPr>
          <w:rFonts w:ascii="Times New Roman" w:eastAsia="仿宋_GB2312" w:hAnsi="Times New Roman" w:hint="eastAsia"/>
          <w:sz w:val="32"/>
          <w:szCs w:val="32"/>
        </w:rPr>
        <w:t>统治</w:t>
      </w:r>
      <w:r w:rsidR="0008104A" w:rsidRPr="0008104A">
        <w:rPr>
          <w:rFonts w:ascii="Times New Roman" w:eastAsia="仿宋_GB2312" w:hAnsi="Times New Roman"/>
          <w:sz w:val="32"/>
          <w:szCs w:val="32"/>
        </w:rPr>
        <w:t>会议上</w:t>
      </w:r>
      <w:r w:rsidR="0008104A" w:rsidRPr="0008104A">
        <w:rPr>
          <w:rFonts w:ascii="Times New Roman" w:eastAsia="仿宋_GB2312" w:hAnsi="Times New Roman" w:hint="eastAsia"/>
          <w:sz w:val="32"/>
          <w:szCs w:val="32"/>
        </w:rPr>
        <w:t>还强调，各地要切实强化省外调运柑橘苗木检疫监管，加强疫情监测调查，发布预警信息，科学防治木</w:t>
      </w:r>
      <w:proofErr w:type="gramStart"/>
      <w:r w:rsidR="0008104A" w:rsidRPr="0008104A">
        <w:rPr>
          <w:rFonts w:ascii="Times New Roman" w:eastAsia="仿宋_GB2312" w:hAnsi="Times New Roman" w:hint="eastAsia"/>
          <w:sz w:val="32"/>
          <w:szCs w:val="32"/>
        </w:rPr>
        <w:t>虱</w:t>
      </w:r>
      <w:proofErr w:type="gramEnd"/>
      <w:r w:rsidR="0008104A" w:rsidRPr="0008104A">
        <w:rPr>
          <w:rFonts w:ascii="Times New Roman" w:eastAsia="仿宋_GB2312" w:hAnsi="Times New Roman" w:hint="eastAsia"/>
          <w:sz w:val="32"/>
          <w:szCs w:val="32"/>
        </w:rPr>
        <w:t>，及时清除病树，抓</w:t>
      </w:r>
      <w:proofErr w:type="gramStart"/>
      <w:r w:rsidR="0008104A" w:rsidRPr="0008104A">
        <w:rPr>
          <w:rFonts w:ascii="Times New Roman" w:eastAsia="仿宋_GB2312" w:hAnsi="Times New Roman" w:hint="eastAsia"/>
          <w:sz w:val="32"/>
          <w:szCs w:val="32"/>
        </w:rPr>
        <w:t>实健康</w:t>
      </w:r>
      <w:proofErr w:type="gramEnd"/>
      <w:r w:rsidR="0008104A" w:rsidRPr="0008104A">
        <w:rPr>
          <w:rFonts w:ascii="Times New Roman" w:eastAsia="仿宋_GB2312" w:hAnsi="Times New Roman" w:hint="eastAsia"/>
          <w:sz w:val="32"/>
          <w:szCs w:val="32"/>
        </w:rPr>
        <w:t>苗木供给，</w:t>
      </w:r>
      <w:r w:rsidR="0008104A" w:rsidRPr="0008104A">
        <w:rPr>
          <w:rFonts w:ascii="Times New Roman" w:eastAsia="仿宋_GB2312" w:hAnsi="Times New Roman"/>
          <w:sz w:val="32"/>
          <w:szCs w:val="32"/>
        </w:rPr>
        <w:t xml:space="preserve"> </w:t>
      </w:r>
      <w:r w:rsidR="0008104A" w:rsidRPr="0008104A">
        <w:rPr>
          <w:rFonts w:ascii="Times New Roman" w:eastAsia="仿宋_GB2312" w:hAnsi="Times New Roman" w:hint="eastAsia"/>
          <w:sz w:val="32"/>
          <w:szCs w:val="32"/>
        </w:rPr>
        <w:t>确保将柑橘黄龙病病株率控制在</w:t>
      </w:r>
      <w:r w:rsidR="0008104A" w:rsidRPr="0008104A">
        <w:rPr>
          <w:rFonts w:ascii="Times New Roman" w:eastAsia="仿宋_GB2312" w:hAnsi="Times New Roman" w:hint="eastAsia"/>
          <w:sz w:val="32"/>
          <w:szCs w:val="32"/>
        </w:rPr>
        <w:t>3%</w:t>
      </w:r>
      <w:r w:rsidR="0008104A" w:rsidRPr="0008104A">
        <w:rPr>
          <w:rFonts w:ascii="Times New Roman" w:eastAsia="仿宋_GB2312" w:hAnsi="Times New Roman" w:hint="eastAsia"/>
          <w:sz w:val="32"/>
          <w:szCs w:val="32"/>
        </w:rPr>
        <w:t>以下，柑橘木</w:t>
      </w:r>
      <w:proofErr w:type="gramStart"/>
      <w:r w:rsidR="0008104A" w:rsidRPr="0008104A">
        <w:rPr>
          <w:rFonts w:ascii="Times New Roman" w:eastAsia="仿宋_GB2312" w:hAnsi="Times New Roman" w:hint="eastAsia"/>
          <w:sz w:val="32"/>
          <w:szCs w:val="32"/>
        </w:rPr>
        <w:t>虱</w:t>
      </w:r>
      <w:proofErr w:type="gramEnd"/>
      <w:r w:rsidR="0008104A" w:rsidRPr="0008104A">
        <w:rPr>
          <w:rFonts w:ascii="Times New Roman" w:eastAsia="仿宋_GB2312" w:hAnsi="Times New Roman" w:hint="eastAsia"/>
          <w:sz w:val="32"/>
          <w:szCs w:val="32"/>
        </w:rPr>
        <w:t>虫口密度控制在每百株</w:t>
      </w:r>
      <w:r w:rsidR="0008104A" w:rsidRPr="0008104A">
        <w:rPr>
          <w:rFonts w:ascii="Times New Roman" w:eastAsia="仿宋_GB2312" w:hAnsi="Times New Roman" w:hint="eastAsia"/>
          <w:sz w:val="32"/>
          <w:szCs w:val="32"/>
        </w:rPr>
        <w:t>1</w:t>
      </w:r>
      <w:r w:rsidR="0008104A" w:rsidRPr="0008104A">
        <w:rPr>
          <w:rFonts w:ascii="Times New Roman" w:eastAsia="仿宋_GB2312" w:hAnsi="Times New Roman" w:hint="eastAsia"/>
          <w:sz w:val="32"/>
          <w:szCs w:val="32"/>
        </w:rPr>
        <w:t>头以下或比上年减退</w:t>
      </w:r>
      <w:r w:rsidR="0008104A" w:rsidRPr="0008104A">
        <w:rPr>
          <w:rFonts w:ascii="Times New Roman" w:eastAsia="仿宋_GB2312" w:hAnsi="Times New Roman" w:hint="eastAsia"/>
          <w:sz w:val="32"/>
          <w:szCs w:val="32"/>
        </w:rPr>
        <w:t>20%</w:t>
      </w:r>
      <w:r w:rsidR="0008104A" w:rsidRPr="0008104A">
        <w:rPr>
          <w:rFonts w:ascii="Times New Roman" w:eastAsia="仿宋_GB2312" w:hAnsi="Times New Roman" w:hint="eastAsia"/>
          <w:sz w:val="32"/>
          <w:szCs w:val="32"/>
        </w:rPr>
        <w:t>以上，护航我省柑橘产业健康发展。</w:t>
      </w:r>
      <w:r w:rsidR="0008104A" w:rsidRPr="0008104A">
        <w:rPr>
          <w:rFonts w:ascii="Times New Roman" w:eastAsia="仿宋_GB2312" w:hAnsi="Times New Roman"/>
          <w:b/>
          <w:sz w:val="32"/>
          <w:szCs w:val="32"/>
        </w:rPr>
        <w:t>在红火</w:t>
      </w:r>
      <w:proofErr w:type="gramStart"/>
      <w:r w:rsidR="0008104A" w:rsidRPr="0008104A">
        <w:rPr>
          <w:rFonts w:ascii="Times New Roman" w:eastAsia="仿宋_GB2312" w:hAnsi="Times New Roman"/>
          <w:b/>
          <w:sz w:val="32"/>
          <w:szCs w:val="32"/>
        </w:rPr>
        <w:t>蚁</w:t>
      </w:r>
      <w:proofErr w:type="gramEnd"/>
      <w:r w:rsidR="0008104A" w:rsidRPr="0008104A">
        <w:rPr>
          <w:rFonts w:ascii="Times New Roman" w:eastAsia="仿宋_GB2312" w:hAnsi="Times New Roman"/>
          <w:b/>
          <w:sz w:val="32"/>
          <w:szCs w:val="32"/>
        </w:rPr>
        <w:t>防控上，</w:t>
      </w:r>
      <w:r w:rsidR="0008104A" w:rsidRPr="0008104A">
        <w:rPr>
          <w:rFonts w:ascii="Times New Roman" w:eastAsia="仿宋_GB2312" w:hAnsi="Times New Roman" w:hint="eastAsia"/>
          <w:sz w:val="32"/>
          <w:szCs w:val="32"/>
        </w:rPr>
        <w:t>今年</w:t>
      </w:r>
      <w:r w:rsidR="0008104A" w:rsidRPr="0008104A">
        <w:rPr>
          <w:rFonts w:ascii="Times New Roman" w:eastAsia="仿宋_GB2312" w:hAnsi="Times New Roman"/>
          <w:sz w:val="32"/>
          <w:szCs w:val="32"/>
        </w:rPr>
        <w:t>3</w:t>
      </w:r>
      <w:r w:rsidR="0008104A" w:rsidRPr="0008104A">
        <w:rPr>
          <w:rFonts w:ascii="Times New Roman" w:eastAsia="仿宋_GB2312" w:hAnsi="Times New Roman"/>
          <w:sz w:val="32"/>
          <w:szCs w:val="32"/>
        </w:rPr>
        <w:t>月</w:t>
      </w:r>
      <w:r w:rsidR="0008104A" w:rsidRPr="0008104A">
        <w:rPr>
          <w:rFonts w:ascii="Times New Roman" w:eastAsia="仿宋_GB2312" w:hAnsi="Times New Roman" w:hint="eastAsia"/>
          <w:sz w:val="32"/>
          <w:szCs w:val="32"/>
        </w:rPr>
        <w:t>，国家</w:t>
      </w:r>
      <w:proofErr w:type="gramStart"/>
      <w:r w:rsidR="0008104A" w:rsidRPr="0008104A">
        <w:rPr>
          <w:rFonts w:ascii="Times New Roman" w:eastAsia="仿宋_GB2312" w:hAnsi="Times New Roman"/>
          <w:sz w:val="32"/>
          <w:szCs w:val="32"/>
        </w:rPr>
        <w:t>九部</w:t>
      </w:r>
      <w:r w:rsidR="0008104A" w:rsidRPr="0008104A">
        <w:rPr>
          <w:rFonts w:ascii="Times New Roman" w:eastAsia="仿宋_GB2312" w:hAnsi="Times New Roman" w:hint="eastAsia"/>
          <w:sz w:val="32"/>
          <w:szCs w:val="32"/>
        </w:rPr>
        <w:t>门</w:t>
      </w:r>
      <w:proofErr w:type="gramEnd"/>
      <w:r w:rsidR="0008104A" w:rsidRPr="0008104A">
        <w:rPr>
          <w:rFonts w:ascii="Times New Roman" w:eastAsia="仿宋_GB2312" w:hAnsi="Times New Roman"/>
          <w:sz w:val="32"/>
          <w:szCs w:val="32"/>
        </w:rPr>
        <w:t>联合印发《关于加强红火蚁阻截防控工作的通知》，各地要认真领会文件精神，农业植保</w:t>
      </w:r>
      <w:r w:rsidR="0008104A" w:rsidRPr="0008104A">
        <w:rPr>
          <w:rFonts w:ascii="Times New Roman" w:eastAsia="仿宋_GB2312" w:hAnsi="Times New Roman" w:hint="eastAsia"/>
          <w:sz w:val="32"/>
          <w:szCs w:val="32"/>
        </w:rPr>
        <w:t>植检</w:t>
      </w:r>
      <w:r w:rsidR="0008104A" w:rsidRPr="0008104A">
        <w:rPr>
          <w:rFonts w:ascii="Times New Roman" w:eastAsia="仿宋_GB2312" w:hAnsi="Times New Roman"/>
          <w:sz w:val="32"/>
          <w:szCs w:val="32"/>
        </w:rPr>
        <w:t>部门要负责组织农业生产田地、农村生活区及周边区域的监测防控；要严格检疫监管和执法检查，重点加强从疫情发生区调运的带土农作物苗木、带土绿化苗木、草坪草等检疫；要加强技术指导培训，制定本地区红火</w:t>
      </w:r>
      <w:proofErr w:type="gramStart"/>
      <w:r w:rsidR="0008104A" w:rsidRPr="0008104A">
        <w:rPr>
          <w:rFonts w:ascii="Times New Roman" w:eastAsia="仿宋_GB2312" w:hAnsi="Times New Roman"/>
          <w:sz w:val="32"/>
          <w:szCs w:val="32"/>
        </w:rPr>
        <w:t>蚁</w:t>
      </w:r>
      <w:proofErr w:type="gramEnd"/>
      <w:r w:rsidR="0008104A" w:rsidRPr="0008104A">
        <w:rPr>
          <w:rFonts w:ascii="Times New Roman" w:eastAsia="仿宋_GB2312" w:hAnsi="Times New Roman"/>
          <w:sz w:val="32"/>
          <w:szCs w:val="32"/>
        </w:rPr>
        <w:t>监测调查及防控方案；要加强部门协同，推进联防联控，联合各有关部门做好相关生产、建设、经营、管护单位和人员的红火</w:t>
      </w:r>
      <w:proofErr w:type="gramStart"/>
      <w:r w:rsidR="0008104A" w:rsidRPr="0008104A">
        <w:rPr>
          <w:rFonts w:ascii="Times New Roman" w:eastAsia="仿宋_GB2312" w:hAnsi="Times New Roman"/>
          <w:sz w:val="32"/>
          <w:szCs w:val="32"/>
        </w:rPr>
        <w:t>蚁</w:t>
      </w:r>
      <w:proofErr w:type="gramEnd"/>
      <w:r w:rsidR="0008104A" w:rsidRPr="0008104A">
        <w:rPr>
          <w:rFonts w:ascii="Times New Roman" w:eastAsia="仿宋_GB2312" w:hAnsi="Times New Roman"/>
          <w:sz w:val="32"/>
          <w:szCs w:val="32"/>
        </w:rPr>
        <w:t>防控宣传培训，确保早发现、早报告、早处置，最大限度控制红火</w:t>
      </w:r>
      <w:proofErr w:type="gramStart"/>
      <w:r w:rsidR="0008104A" w:rsidRPr="0008104A">
        <w:rPr>
          <w:rFonts w:ascii="Times New Roman" w:eastAsia="仿宋_GB2312" w:hAnsi="Times New Roman"/>
          <w:sz w:val="32"/>
          <w:szCs w:val="32"/>
        </w:rPr>
        <w:t>蚁</w:t>
      </w:r>
      <w:proofErr w:type="gramEnd"/>
      <w:r w:rsidR="0008104A" w:rsidRPr="0008104A">
        <w:rPr>
          <w:rFonts w:ascii="Times New Roman" w:eastAsia="仿宋_GB2312" w:hAnsi="Times New Roman"/>
          <w:sz w:val="32"/>
          <w:szCs w:val="32"/>
        </w:rPr>
        <w:t>发生范围和程度。</w:t>
      </w:r>
      <w:r w:rsidR="0008104A" w:rsidRPr="0008104A">
        <w:rPr>
          <w:rFonts w:ascii="Times New Roman" w:eastAsia="仿宋_GB2312" w:hAnsi="Times New Roman" w:hint="eastAsia"/>
          <w:sz w:val="32"/>
          <w:szCs w:val="32"/>
        </w:rPr>
        <w:t>同时，要</w:t>
      </w:r>
      <w:r w:rsidR="0008104A" w:rsidRPr="0008104A">
        <w:rPr>
          <w:rFonts w:ascii="Times New Roman" w:eastAsia="仿宋_GB2312" w:hAnsi="Times New Roman"/>
          <w:sz w:val="32"/>
          <w:szCs w:val="32"/>
        </w:rPr>
        <w:t>报请</w:t>
      </w:r>
      <w:r w:rsidR="0008104A" w:rsidRPr="0008104A">
        <w:rPr>
          <w:rFonts w:ascii="Times New Roman" w:eastAsia="仿宋_GB2312" w:hAnsi="Times New Roman" w:hint="eastAsia"/>
          <w:sz w:val="32"/>
          <w:szCs w:val="32"/>
        </w:rPr>
        <w:t>地方政府统一部署，</w:t>
      </w:r>
      <w:r w:rsidR="0008104A" w:rsidRPr="0008104A">
        <w:rPr>
          <w:rFonts w:ascii="Times New Roman" w:eastAsia="仿宋_GB2312" w:hAnsi="Times New Roman"/>
          <w:sz w:val="32"/>
          <w:szCs w:val="32"/>
        </w:rPr>
        <w:t>协调农业、交通、住建和园林等部门，</w:t>
      </w:r>
      <w:r w:rsidR="0008104A" w:rsidRPr="0008104A">
        <w:rPr>
          <w:rFonts w:ascii="Times New Roman" w:eastAsia="仿宋_GB2312" w:hAnsi="Times New Roman" w:hint="eastAsia"/>
          <w:sz w:val="32"/>
          <w:szCs w:val="32"/>
        </w:rPr>
        <w:t>建立统筹推进、职责明晰、协调联动的工作机制。进一步明确农业生产田块、农村生活区、林地、草原、苗圃特别是</w:t>
      </w:r>
      <w:r w:rsidR="0008104A" w:rsidRPr="0008104A">
        <w:rPr>
          <w:rFonts w:ascii="Times New Roman" w:eastAsia="仿宋_GB2312" w:hAnsi="Times New Roman"/>
          <w:sz w:val="32"/>
          <w:szCs w:val="32"/>
        </w:rPr>
        <w:t>城市公园绿地</w:t>
      </w:r>
      <w:r w:rsidR="0008104A" w:rsidRPr="0008104A">
        <w:rPr>
          <w:rFonts w:ascii="Times New Roman" w:eastAsia="仿宋_GB2312" w:hAnsi="Times New Roman" w:hint="eastAsia"/>
          <w:sz w:val="32"/>
          <w:szCs w:val="32"/>
        </w:rPr>
        <w:t>及园林绿化带区域、水利工程及河流湖库周边绿化区域、</w:t>
      </w:r>
      <w:r w:rsidR="0008104A" w:rsidRPr="0008104A">
        <w:rPr>
          <w:rFonts w:ascii="Times New Roman" w:eastAsia="仿宋_GB2312" w:hAnsi="Times New Roman"/>
          <w:sz w:val="32"/>
          <w:szCs w:val="32"/>
        </w:rPr>
        <w:t>公路交通线路两侧绿化</w:t>
      </w:r>
      <w:r w:rsidR="0008104A" w:rsidRPr="0008104A">
        <w:rPr>
          <w:rFonts w:ascii="Times New Roman" w:eastAsia="仿宋_GB2312" w:hAnsi="Times New Roman" w:hint="eastAsia"/>
          <w:sz w:val="32"/>
          <w:szCs w:val="32"/>
        </w:rPr>
        <w:t>带</w:t>
      </w:r>
      <w:r w:rsidR="0008104A" w:rsidRPr="0008104A">
        <w:rPr>
          <w:rFonts w:ascii="Times New Roman" w:eastAsia="仿宋_GB2312" w:hAnsi="Times New Roman"/>
          <w:sz w:val="32"/>
          <w:szCs w:val="32"/>
        </w:rPr>
        <w:t>等红火</w:t>
      </w:r>
      <w:proofErr w:type="gramStart"/>
      <w:r w:rsidR="0008104A" w:rsidRPr="0008104A">
        <w:rPr>
          <w:rFonts w:ascii="Times New Roman" w:eastAsia="仿宋_GB2312" w:hAnsi="Times New Roman"/>
          <w:sz w:val="32"/>
          <w:szCs w:val="32"/>
        </w:rPr>
        <w:t>蚁</w:t>
      </w:r>
      <w:proofErr w:type="gramEnd"/>
      <w:r w:rsidR="0008104A" w:rsidRPr="0008104A">
        <w:rPr>
          <w:rFonts w:ascii="Times New Roman" w:eastAsia="仿宋_GB2312" w:hAnsi="Times New Roman" w:hint="eastAsia"/>
          <w:sz w:val="32"/>
          <w:szCs w:val="32"/>
        </w:rPr>
        <w:t>易发区域的监测防控工作职责。争取将红火</w:t>
      </w:r>
      <w:proofErr w:type="gramStart"/>
      <w:r w:rsidR="0008104A" w:rsidRPr="0008104A">
        <w:rPr>
          <w:rFonts w:ascii="Times New Roman" w:eastAsia="仿宋_GB2312" w:hAnsi="Times New Roman" w:hint="eastAsia"/>
          <w:sz w:val="32"/>
          <w:szCs w:val="32"/>
        </w:rPr>
        <w:t>蚁</w:t>
      </w:r>
      <w:proofErr w:type="gramEnd"/>
      <w:r w:rsidR="0008104A" w:rsidRPr="0008104A">
        <w:rPr>
          <w:rFonts w:ascii="Times New Roman" w:eastAsia="仿宋_GB2312" w:hAnsi="Times New Roman" w:hint="eastAsia"/>
          <w:sz w:val="32"/>
          <w:szCs w:val="32"/>
        </w:rPr>
        <w:t>疫情防控阻截、应急处置等经费纳入同级财政预算，确保</w:t>
      </w:r>
      <w:r w:rsidR="0008104A" w:rsidRPr="0008104A">
        <w:rPr>
          <w:rFonts w:ascii="Times New Roman" w:eastAsia="仿宋_GB2312" w:hAnsi="Times New Roman"/>
          <w:sz w:val="32"/>
          <w:szCs w:val="32"/>
        </w:rPr>
        <w:lastRenderedPageBreak/>
        <w:t>各项</w:t>
      </w:r>
      <w:r w:rsidR="0008104A" w:rsidRPr="0008104A">
        <w:rPr>
          <w:rFonts w:ascii="Times New Roman" w:eastAsia="仿宋_GB2312" w:hAnsi="Times New Roman" w:hint="eastAsia"/>
          <w:sz w:val="32"/>
          <w:szCs w:val="32"/>
        </w:rPr>
        <w:t>防控措施落到实处。</w:t>
      </w:r>
    </w:p>
    <w:p w:rsidR="00B8104C" w:rsidRPr="00587A4B" w:rsidRDefault="00D90310" w:rsidP="0008104A">
      <w:pPr>
        <w:snapToGrid w:val="0"/>
        <w:spacing w:line="600" w:lineRule="exact"/>
        <w:ind w:firstLineChars="200" w:firstLine="643"/>
        <w:textAlignment w:val="baseline"/>
        <w:rPr>
          <w:rFonts w:ascii="Times New Roman" w:eastAsia="仿宋_GB2312" w:hAnsi="Times New Roman"/>
          <w:sz w:val="32"/>
          <w:szCs w:val="32"/>
        </w:rPr>
      </w:pPr>
      <w:r w:rsidRPr="00587A4B">
        <w:rPr>
          <w:rFonts w:ascii="Times New Roman" w:eastAsia="楷体_GB2312" w:hAnsi="Times New Roman"/>
          <w:b/>
          <w:sz w:val="32"/>
          <w:szCs w:val="32"/>
        </w:rPr>
        <w:t>四是确保技术培训指导到位。</w:t>
      </w:r>
      <w:r w:rsidRPr="00587A4B">
        <w:rPr>
          <w:rFonts w:ascii="Times New Roman" w:eastAsia="仿宋_GB2312" w:hAnsi="Times New Roman"/>
          <w:b/>
          <w:sz w:val="32"/>
          <w:szCs w:val="32"/>
        </w:rPr>
        <w:t>一要</w:t>
      </w:r>
      <w:r w:rsidRPr="00587A4B">
        <w:rPr>
          <w:rFonts w:ascii="Times New Roman" w:eastAsia="仿宋_GB2312" w:hAnsi="Times New Roman"/>
          <w:b/>
          <w:kern w:val="0"/>
          <w:sz w:val="32"/>
          <w:szCs w:val="32"/>
        </w:rPr>
        <w:t>大力开展宣传培训</w:t>
      </w:r>
      <w:r w:rsidRPr="00587A4B">
        <w:rPr>
          <w:rFonts w:ascii="Times New Roman" w:eastAsia="仿宋_GB2312" w:hAnsi="Times New Roman"/>
          <w:kern w:val="0"/>
          <w:sz w:val="32"/>
          <w:szCs w:val="32"/>
        </w:rPr>
        <w:t>。要分层次培训各级植保技术人员、乡镇农技人员、农户等，加强组织发动，推进水稻</w:t>
      </w:r>
      <w:r w:rsidRPr="00587A4B">
        <w:rPr>
          <w:rFonts w:ascii="Times New Roman" w:eastAsia="仿宋_GB2312" w:hAnsi="Times New Roman"/>
          <w:kern w:val="0"/>
          <w:sz w:val="32"/>
          <w:szCs w:val="32"/>
        </w:rPr>
        <w:t>“</w:t>
      </w:r>
      <w:r w:rsidRPr="00587A4B">
        <w:rPr>
          <w:rFonts w:ascii="Times New Roman" w:eastAsia="仿宋_GB2312" w:hAnsi="Times New Roman"/>
          <w:kern w:val="0"/>
          <w:sz w:val="32"/>
          <w:szCs w:val="32"/>
        </w:rPr>
        <w:t>四虫四病</w:t>
      </w:r>
      <w:r w:rsidRPr="00587A4B">
        <w:rPr>
          <w:rFonts w:ascii="Times New Roman" w:eastAsia="仿宋_GB2312" w:hAnsi="Times New Roman"/>
          <w:kern w:val="0"/>
          <w:sz w:val="32"/>
          <w:szCs w:val="32"/>
        </w:rPr>
        <w:t>”</w:t>
      </w:r>
      <w:r w:rsidRPr="00587A4B">
        <w:rPr>
          <w:rFonts w:ascii="Times New Roman" w:eastAsia="仿宋_GB2312" w:hAnsi="Times New Roman"/>
          <w:kern w:val="0"/>
          <w:sz w:val="32"/>
          <w:szCs w:val="32"/>
        </w:rPr>
        <w:t>、草地贪夜蛾防控技术进村入户，普及到千家万户，做到家喻户晓，推动群防群治和联防联控。要创新宣传培训方式，近期，省站借助新闻大求真栏目、湖南日报等对草地贪夜蛾、红火</w:t>
      </w:r>
      <w:proofErr w:type="gramStart"/>
      <w:r w:rsidRPr="00587A4B">
        <w:rPr>
          <w:rFonts w:ascii="Times New Roman" w:eastAsia="仿宋_GB2312" w:hAnsi="Times New Roman"/>
          <w:kern w:val="0"/>
          <w:sz w:val="32"/>
          <w:szCs w:val="32"/>
        </w:rPr>
        <w:t>蚁</w:t>
      </w:r>
      <w:proofErr w:type="gramEnd"/>
      <w:r w:rsidRPr="00587A4B">
        <w:rPr>
          <w:rFonts w:ascii="Times New Roman" w:eastAsia="仿宋_GB2312" w:hAnsi="Times New Roman"/>
          <w:kern w:val="0"/>
          <w:sz w:val="32"/>
          <w:szCs w:val="32"/>
        </w:rPr>
        <w:t>发生防控知识进行了专题宣传，社会反响很好。各地也要</w:t>
      </w:r>
      <w:r w:rsidRPr="00587A4B">
        <w:rPr>
          <w:rFonts w:ascii="Times New Roman" w:eastAsia="仿宋_GB2312" w:hAnsi="Times New Roman"/>
          <w:sz w:val="32"/>
          <w:szCs w:val="32"/>
        </w:rPr>
        <w:t>采取喜闻乐见的方式、通俗易懂的语言，大力普及防控技术，让农民听得懂、学得</w:t>
      </w:r>
      <w:r w:rsidRPr="00587A4B">
        <w:rPr>
          <w:rFonts w:ascii="Times New Roman" w:eastAsia="仿宋_GB2312" w:hAnsi="Times New Roman"/>
          <w:kern w:val="0"/>
          <w:sz w:val="32"/>
          <w:szCs w:val="32"/>
        </w:rPr>
        <w:t>会、用得上。</w:t>
      </w:r>
      <w:r w:rsidRPr="00587A4B">
        <w:rPr>
          <w:rFonts w:ascii="Times New Roman" w:eastAsia="仿宋_GB2312" w:hAnsi="Times New Roman"/>
          <w:b/>
          <w:sz w:val="32"/>
          <w:szCs w:val="32"/>
        </w:rPr>
        <w:t>二要科学指导安全用药。</w:t>
      </w:r>
      <w:r w:rsidRPr="00587A4B">
        <w:rPr>
          <w:rFonts w:ascii="Times New Roman" w:eastAsia="仿宋_GB2312" w:hAnsi="Times New Roman"/>
          <w:sz w:val="32"/>
          <w:szCs w:val="32"/>
        </w:rPr>
        <w:t>当前既是病虫害发生的关键期，也是用药关键期，必须加强科学用药指导，确保用药安全。各级植保部门要结合本地实际，积极开展</w:t>
      </w:r>
      <w:r w:rsidRPr="00587A4B">
        <w:rPr>
          <w:rFonts w:ascii="Times New Roman" w:eastAsia="仿宋_GB2312" w:hAnsi="Times New Roman"/>
          <w:sz w:val="32"/>
          <w:szCs w:val="32"/>
        </w:rPr>
        <w:t>“</w:t>
      </w:r>
      <w:r w:rsidRPr="00587A4B">
        <w:rPr>
          <w:rFonts w:ascii="Times New Roman" w:eastAsia="仿宋_GB2312" w:hAnsi="Times New Roman"/>
          <w:sz w:val="32"/>
          <w:szCs w:val="32"/>
        </w:rPr>
        <w:t>百万农民科学安全用药培训</w:t>
      </w:r>
      <w:r w:rsidRPr="00587A4B">
        <w:rPr>
          <w:rFonts w:ascii="Times New Roman" w:eastAsia="仿宋_GB2312" w:hAnsi="Times New Roman"/>
          <w:sz w:val="32"/>
          <w:szCs w:val="32"/>
        </w:rPr>
        <w:t>”</w:t>
      </w:r>
      <w:r w:rsidRPr="00587A4B">
        <w:rPr>
          <w:rFonts w:ascii="Times New Roman" w:eastAsia="仿宋_GB2312" w:hAnsi="Times New Roman"/>
          <w:sz w:val="32"/>
          <w:szCs w:val="32"/>
        </w:rPr>
        <w:t>，优选推介高效低风险农药，并做好用法用量和农药安全间隔期等科学用药知识的宣传普及工作，提升科学安全用药水平。</w:t>
      </w:r>
      <w:r w:rsidRPr="00587A4B">
        <w:rPr>
          <w:rFonts w:ascii="Times New Roman" w:eastAsia="仿宋_GB2312" w:hAnsi="Times New Roman"/>
          <w:b/>
          <w:sz w:val="32"/>
          <w:szCs w:val="32"/>
        </w:rPr>
        <w:t>三要协助做好农药市场监管</w:t>
      </w:r>
      <w:r w:rsidRPr="00587A4B">
        <w:rPr>
          <w:rFonts w:ascii="Times New Roman" w:eastAsia="仿宋_GB2312" w:hAnsi="Times New Roman"/>
          <w:sz w:val="32"/>
          <w:szCs w:val="32"/>
        </w:rPr>
        <w:t>。各地应依据《防治条例》、《农药管理条例》等法规，协助做好农药市场监管。杜绝假冒伪劣农药流入市场，确保农民用上</w:t>
      </w:r>
      <w:r w:rsidRPr="00587A4B">
        <w:rPr>
          <w:rFonts w:ascii="Times New Roman" w:eastAsia="仿宋_GB2312" w:hAnsi="Times New Roman"/>
          <w:sz w:val="32"/>
          <w:szCs w:val="32"/>
        </w:rPr>
        <w:t>“</w:t>
      </w:r>
      <w:r w:rsidRPr="00587A4B">
        <w:rPr>
          <w:rFonts w:ascii="Times New Roman" w:eastAsia="仿宋_GB2312" w:hAnsi="Times New Roman"/>
          <w:sz w:val="32"/>
          <w:szCs w:val="32"/>
        </w:rPr>
        <w:t>放心药</w:t>
      </w:r>
      <w:r w:rsidRPr="00587A4B">
        <w:rPr>
          <w:rFonts w:ascii="Times New Roman" w:eastAsia="仿宋_GB2312" w:hAnsi="Times New Roman"/>
          <w:sz w:val="32"/>
          <w:szCs w:val="32"/>
        </w:rPr>
        <w:t>”</w:t>
      </w:r>
      <w:r w:rsidRPr="00587A4B">
        <w:rPr>
          <w:rFonts w:ascii="Times New Roman" w:eastAsia="仿宋_GB2312" w:hAnsi="Times New Roman"/>
          <w:sz w:val="32"/>
          <w:szCs w:val="32"/>
        </w:rPr>
        <w:t>。在专业化服务组织的监管上，要坚决打击一些组织或个人借</w:t>
      </w:r>
      <w:r w:rsidR="00711FE3" w:rsidRPr="00587A4B">
        <w:rPr>
          <w:rFonts w:ascii="Times New Roman" w:eastAsia="仿宋_GB2312" w:hAnsi="Times New Roman" w:hint="eastAsia"/>
          <w:sz w:val="32"/>
          <w:szCs w:val="32"/>
        </w:rPr>
        <w:t>着</w:t>
      </w:r>
      <w:r w:rsidRPr="00587A4B">
        <w:rPr>
          <w:rFonts w:ascii="Times New Roman" w:eastAsia="仿宋_GB2312" w:hAnsi="Times New Roman"/>
          <w:sz w:val="32"/>
          <w:szCs w:val="32"/>
        </w:rPr>
        <w:t>统防统治的名义销售所谓</w:t>
      </w:r>
      <w:r w:rsidRPr="00587A4B">
        <w:rPr>
          <w:rFonts w:ascii="Times New Roman" w:eastAsia="仿宋_GB2312" w:hAnsi="Times New Roman"/>
          <w:sz w:val="32"/>
          <w:szCs w:val="32"/>
        </w:rPr>
        <w:t>“</w:t>
      </w:r>
      <w:r w:rsidRPr="00587A4B">
        <w:rPr>
          <w:rFonts w:ascii="Times New Roman" w:eastAsia="仿宋_GB2312" w:hAnsi="Times New Roman"/>
          <w:sz w:val="32"/>
          <w:szCs w:val="32"/>
        </w:rPr>
        <w:t>全打药</w:t>
      </w:r>
      <w:r w:rsidRPr="00587A4B">
        <w:rPr>
          <w:rFonts w:ascii="Times New Roman" w:eastAsia="仿宋_GB2312" w:hAnsi="Times New Roman"/>
          <w:sz w:val="32"/>
          <w:szCs w:val="32"/>
        </w:rPr>
        <w:t>”</w:t>
      </w:r>
      <w:r w:rsidRPr="00587A4B">
        <w:rPr>
          <w:rFonts w:ascii="Times New Roman" w:eastAsia="仿宋_GB2312" w:hAnsi="Times New Roman"/>
          <w:sz w:val="32"/>
          <w:szCs w:val="32"/>
        </w:rPr>
        <w:t>或</w:t>
      </w:r>
      <w:r w:rsidRPr="00587A4B">
        <w:rPr>
          <w:rFonts w:ascii="Times New Roman" w:eastAsia="仿宋_GB2312" w:hAnsi="Times New Roman"/>
          <w:sz w:val="32"/>
          <w:szCs w:val="32"/>
        </w:rPr>
        <w:t>“</w:t>
      </w:r>
      <w:r w:rsidRPr="00587A4B">
        <w:rPr>
          <w:rFonts w:ascii="Times New Roman" w:eastAsia="仿宋_GB2312" w:hAnsi="Times New Roman"/>
          <w:sz w:val="32"/>
          <w:szCs w:val="32"/>
        </w:rPr>
        <w:t>统混药</w:t>
      </w:r>
      <w:r w:rsidRPr="00587A4B">
        <w:rPr>
          <w:rFonts w:ascii="Times New Roman" w:eastAsia="仿宋_GB2312" w:hAnsi="Times New Roman"/>
          <w:sz w:val="32"/>
          <w:szCs w:val="32"/>
        </w:rPr>
        <w:t>”</w:t>
      </w:r>
      <w:r w:rsidRPr="00587A4B">
        <w:rPr>
          <w:rFonts w:ascii="Times New Roman" w:eastAsia="仿宋_GB2312" w:hAnsi="Times New Roman"/>
          <w:sz w:val="32"/>
          <w:szCs w:val="32"/>
        </w:rPr>
        <w:t>的行为。</w:t>
      </w:r>
    </w:p>
    <w:p w:rsidR="00B8104C" w:rsidRPr="00587A4B" w:rsidRDefault="00D90310">
      <w:pPr>
        <w:snapToGrid w:val="0"/>
        <w:spacing w:line="600" w:lineRule="exact"/>
        <w:ind w:firstLineChars="200" w:firstLine="640"/>
        <w:textAlignment w:val="baseline"/>
        <w:rPr>
          <w:rFonts w:ascii="Times New Roman" w:eastAsia="黑体" w:hAnsi="Times New Roman"/>
          <w:bCs/>
          <w:sz w:val="32"/>
          <w:szCs w:val="32"/>
        </w:rPr>
      </w:pPr>
      <w:r w:rsidRPr="00587A4B">
        <w:rPr>
          <w:rFonts w:ascii="Times New Roman" w:eastAsia="黑体" w:hAnsi="Times New Roman"/>
          <w:bCs/>
          <w:sz w:val="32"/>
          <w:szCs w:val="32"/>
        </w:rPr>
        <w:t>三、始终牢记习近平总书记</w:t>
      </w:r>
      <w:r w:rsidRPr="00587A4B">
        <w:rPr>
          <w:rFonts w:ascii="Times New Roman" w:eastAsia="黑体" w:hAnsi="Times New Roman"/>
          <w:bCs/>
          <w:sz w:val="32"/>
          <w:szCs w:val="32"/>
        </w:rPr>
        <w:t>“</w:t>
      </w:r>
      <w:r w:rsidRPr="00587A4B">
        <w:rPr>
          <w:rFonts w:ascii="Times New Roman" w:eastAsia="黑体" w:hAnsi="Times New Roman"/>
          <w:bCs/>
          <w:sz w:val="32"/>
          <w:szCs w:val="32"/>
        </w:rPr>
        <w:t>守护好一江碧水</w:t>
      </w:r>
      <w:r w:rsidRPr="00587A4B">
        <w:rPr>
          <w:rFonts w:ascii="Times New Roman" w:eastAsia="黑体" w:hAnsi="Times New Roman"/>
          <w:bCs/>
          <w:sz w:val="32"/>
          <w:szCs w:val="32"/>
        </w:rPr>
        <w:t>”</w:t>
      </w:r>
      <w:r w:rsidRPr="00587A4B">
        <w:rPr>
          <w:rFonts w:ascii="Times New Roman" w:eastAsia="黑体" w:hAnsi="Times New Roman"/>
          <w:bCs/>
          <w:sz w:val="32"/>
          <w:szCs w:val="32"/>
        </w:rPr>
        <w:t>的殷切嘱托，以</w:t>
      </w:r>
      <w:r w:rsidRPr="00587A4B">
        <w:rPr>
          <w:rFonts w:ascii="Times New Roman" w:eastAsia="黑体" w:hAnsi="Times New Roman"/>
          <w:bCs/>
          <w:sz w:val="32"/>
          <w:szCs w:val="32"/>
        </w:rPr>
        <w:t>“</w:t>
      </w:r>
      <w:r w:rsidRPr="00587A4B">
        <w:rPr>
          <w:rFonts w:ascii="Times New Roman" w:eastAsia="黑体" w:hAnsi="Times New Roman"/>
          <w:bCs/>
          <w:sz w:val="32"/>
          <w:szCs w:val="32"/>
        </w:rPr>
        <w:t>五新同步</w:t>
      </w:r>
      <w:r w:rsidRPr="00587A4B">
        <w:rPr>
          <w:rFonts w:ascii="Times New Roman" w:eastAsia="黑体" w:hAnsi="Times New Roman"/>
          <w:bCs/>
          <w:sz w:val="32"/>
          <w:szCs w:val="32"/>
        </w:rPr>
        <w:t>”</w:t>
      </w:r>
      <w:r w:rsidRPr="00587A4B">
        <w:rPr>
          <w:rFonts w:ascii="Times New Roman" w:eastAsia="黑体" w:hAnsi="Times New Roman"/>
          <w:bCs/>
          <w:sz w:val="32"/>
          <w:szCs w:val="32"/>
        </w:rPr>
        <w:t>为引领切实做好农药减量增效工作</w:t>
      </w:r>
    </w:p>
    <w:p w:rsidR="00B8104C" w:rsidRPr="00587A4B" w:rsidRDefault="00D90310">
      <w:pPr>
        <w:snapToGrid w:val="0"/>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2"/>
        </w:rPr>
        <w:t>这几年，在各级农业农村植保部门的共同努力下，农药</w:t>
      </w:r>
      <w:r w:rsidRPr="00587A4B">
        <w:rPr>
          <w:rFonts w:ascii="Times New Roman" w:eastAsia="仿宋_GB2312" w:hAnsi="Times New Roman"/>
          <w:sz w:val="32"/>
          <w:szCs w:val="32"/>
        </w:rPr>
        <w:lastRenderedPageBreak/>
        <w:t>减量工作成效明显，据植保部门统计，与</w:t>
      </w:r>
      <w:r w:rsidRPr="00587A4B">
        <w:rPr>
          <w:rFonts w:ascii="Times New Roman" w:eastAsia="仿宋_GB2312" w:hAnsi="Times New Roman"/>
          <w:sz w:val="32"/>
          <w:szCs w:val="32"/>
        </w:rPr>
        <w:t>2015</w:t>
      </w:r>
      <w:r w:rsidRPr="00587A4B">
        <w:rPr>
          <w:rFonts w:ascii="Times New Roman" w:eastAsia="仿宋_GB2312" w:hAnsi="Times New Roman"/>
          <w:sz w:val="32"/>
          <w:szCs w:val="32"/>
        </w:rPr>
        <w:t>年相比，</w:t>
      </w:r>
      <w:r w:rsidRPr="00587A4B">
        <w:rPr>
          <w:rFonts w:ascii="Times New Roman" w:eastAsia="仿宋_GB2312" w:hAnsi="Times New Roman"/>
          <w:sz w:val="32"/>
          <w:szCs w:val="32"/>
        </w:rPr>
        <w:t>2020</w:t>
      </w:r>
      <w:r w:rsidRPr="00587A4B">
        <w:rPr>
          <w:rFonts w:ascii="Times New Roman" w:eastAsia="仿宋_GB2312" w:hAnsi="Times New Roman"/>
          <w:sz w:val="32"/>
          <w:szCs w:val="32"/>
        </w:rPr>
        <w:t>年全省农药使用量减幅</w:t>
      </w:r>
      <w:r w:rsidRPr="00587A4B">
        <w:rPr>
          <w:rFonts w:ascii="Times New Roman" w:eastAsia="仿宋_GB2312" w:hAnsi="Times New Roman"/>
          <w:sz w:val="32"/>
          <w:szCs w:val="32"/>
        </w:rPr>
        <w:t>21.2%</w:t>
      </w:r>
      <w:r w:rsidR="00711FE3" w:rsidRPr="00587A4B">
        <w:rPr>
          <w:rFonts w:ascii="Times New Roman" w:eastAsia="仿宋_GB2312" w:hAnsi="Times New Roman"/>
          <w:sz w:val="32"/>
          <w:szCs w:val="32"/>
        </w:rPr>
        <w:t>，</w:t>
      </w:r>
      <w:r w:rsidRPr="00587A4B">
        <w:rPr>
          <w:rFonts w:ascii="Times New Roman" w:eastAsia="仿宋_GB2312" w:hAnsi="Times New Roman"/>
          <w:sz w:val="32"/>
          <w:szCs w:val="32"/>
        </w:rPr>
        <w:t>充分体现了农业植保</w:t>
      </w:r>
      <w:r w:rsidR="00711FE3" w:rsidRPr="00587A4B">
        <w:rPr>
          <w:rFonts w:ascii="Times New Roman" w:eastAsia="仿宋_GB2312" w:hAnsi="Times New Roman" w:hint="eastAsia"/>
          <w:sz w:val="32"/>
          <w:szCs w:val="32"/>
        </w:rPr>
        <w:t>工作的重要价值</w:t>
      </w:r>
      <w:r w:rsidRPr="00587A4B">
        <w:rPr>
          <w:rFonts w:ascii="Times New Roman" w:eastAsia="仿宋_GB2312" w:hAnsi="Times New Roman"/>
          <w:sz w:val="32"/>
          <w:szCs w:val="32"/>
        </w:rPr>
        <w:t>。《农作物病虫害防治条例》总则指出要坚持</w:t>
      </w:r>
      <w:r w:rsidRPr="00587A4B">
        <w:rPr>
          <w:rFonts w:ascii="Times New Roman" w:eastAsia="仿宋_GB2312" w:hAnsi="Times New Roman"/>
          <w:sz w:val="32"/>
          <w:szCs w:val="32"/>
        </w:rPr>
        <w:t>“</w:t>
      </w:r>
      <w:r w:rsidRPr="00587A4B">
        <w:rPr>
          <w:rFonts w:ascii="Times New Roman" w:eastAsia="仿宋_GB2312" w:hAnsi="Times New Roman"/>
          <w:sz w:val="32"/>
          <w:szCs w:val="32"/>
        </w:rPr>
        <w:t>科技支撑、绿色防控</w:t>
      </w:r>
      <w:r w:rsidRPr="00587A4B">
        <w:rPr>
          <w:rFonts w:ascii="Times New Roman" w:eastAsia="仿宋_GB2312" w:hAnsi="Times New Roman"/>
          <w:sz w:val="32"/>
          <w:szCs w:val="32"/>
        </w:rPr>
        <w:t>”</w:t>
      </w:r>
      <w:r w:rsidRPr="00587A4B">
        <w:rPr>
          <w:rFonts w:ascii="Times New Roman" w:eastAsia="仿宋_GB2312" w:hAnsi="Times New Roman"/>
          <w:sz w:val="32"/>
          <w:szCs w:val="32"/>
        </w:rPr>
        <w:t>。今年中央</w:t>
      </w:r>
      <w:r w:rsidRPr="00587A4B">
        <w:rPr>
          <w:rFonts w:ascii="Times New Roman" w:eastAsia="仿宋_GB2312" w:hAnsi="Times New Roman"/>
          <w:sz w:val="32"/>
          <w:szCs w:val="32"/>
        </w:rPr>
        <w:t>1</w:t>
      </w:r>
      <w:r w:rsidRPr="00587A4B">
        <w:rPr>
          <w:rFonts w:ascii="Times New Roman" w:eastAsia="仿宋_GB2312" w:hAnsi="Times New Roman"/>
          <w:sz w:val="32"/>
          <w:szCs w:val="32"/>
        </w:rPr>
        <w:t>号文件明也明确指出</w:t>
      </w:r>
      <w:r w:rsidRPr="00587A4B">
        <w:rPr>
          <w:rFonts w:ascii="Times New Roman" w:eastAsia="仿宋_GB2312" w:hAnsi="Times New Roman"/>
          <w:sz w:val="32"/>
          <w:szCs w:val="32"/>
        </w:rPr>
        <w:t>“</w:t>
      </w:r>
      <w:r w:rsidRPr="00587A4B">
        <w:rPr>
          <w:rFonts w:ascii="Times New Roman" w:eastAsia="仿宋_GB2312" w:hAnsi="Times New Roman"/>
          <w:sz w:val="32"/>
          <w:szCs w:val="32"/>
        </w:rPr>
        <w:t>要持续推进化肥农药减量增效，推广农作物病虫害绿色防控产品和技术。</w:t>
      </w:r>
      <w:r w:rsidRPr="00587A4B">
        <w:rPr>
          <w:rFonts w:ascii="Times New Roman" w:eastAsia="仿宋_GB2312" w:hAnsi="Times New Roman"/>
          <w:sz w:val="32"/>
          <w:szCs w:val="32"/>
        </w:rPr>
        <w:t>”4</w:t>
      </w:r>
      <w:r w:rsidRPr="00587A4B">
        <w:rPr>
          <w:rFonts w:ascii="Times New Roman" w:eastAsia="仿宋_GB2312" w:hAnsi="Times New Roman"/>
          <w:sz w:val="32"/>
          <w:szCs w:val="32"/>
        </w:rPr>
        <w:t>月</w:t>
      </w:r>
      <w:r w:rsidRPr="00587A4B">
        <w:rPr>
          <w:rFonts w:ascii="Times New Roman" w:eastAsia="仿宋_GB2312" w:hAnsi="Times New Roman"/>
          <w:sz w:val="32"/>
          <w:szCs w:val="32"/>
        </w:rPr>
        <w:t>6</w:t>
      </w:r>
      <w:r w:rsidRPr="00587A4B">
        <w:rPr>
          <w:rFonts w:ascii="Times New Roman" w:eastAsia="仿宋_GB2312" w:hAnsi="Times New Roman"/>
          <w:sz w:val="32"/>
          <w:szCs w:val="32"/>
        </w:rPr>
        <w:t>日中央第六生态环境保护督察组入驻湖南开展环保督察，针对我省的农业面源污染治理、农药减量工作进行了详细的督查，全省农药减量工作总体得到督察组的认可，这离不开全省各级植保工作人员的辛勤付出。但是接下来如何在高起点上</w:t>
      </w:r>
      <w:r w:rsidR="00711FE3" w:rsidRPr="00587A4B">
        <w:rPr>
          <w:rFonts w:ascii="Times New Roman" w:eastAsia="仿宋_GB2312" w:hAnsi="Times New Roman" w:hint="eastAsia"/>
          <w:sz w:val="32"/>
          <w:szCs w:val="32"/>
        </w:rPr>
        <w:t>继续推进</w:t>
      </w:r>
      <w:r w:rsidRPr="00587A4B">
        <w:rPr>
          <w:rFonts w:ascii="Times New Roman" w:eastAsia="仿宋_GB2312" w:hAnsi="Times New Roman"/>
          <w:sz w:val="32"/>
          <w:szCs w:val="32"/>
        </w:rPr>
        <w:t>农药</w:t>
      </w:r>
      <w:r w:rsidR="00711FE3" w:rsidRPr="00587A4B">
        <w:rPr>
          <w:rFonts w:ascii="Times New Roman" w:eastAsia="仿宋_GB2312" w:hAnsi="Times New Roman" w:hint="eastAsia"/>
          <w:sz w:val="32"/>
          <w:szCs w:val="32"/>
        </w:rPr>
        <w:t>减</w:t>
      </w:r>
      <w:r w:rsidRPr="00587A4B">
        <w:rPr>
          <w:rFonts w:ascii="Times New Roman" w:eastAsia="仿宋_GB2312" w:hAnsi="Times New Roman"/>
          <w:sz w:val="32"/>
          <w:szCs w:val="32"/>
        </w:rPr>
        <w:t>量</w:t>
      </w:r>
      <w:r w:rsidR="00711FE3" w:rsidRPr="00587A4B">
        <w:rPr>
          <w:rFonts w:ascii="Times New Roman" w:eastAsia="仿宋_GB2312" w:hAnsi="Times New Roman"/>
          <w:sz w:val="32"/>
          <w:szCs w:val="32"/>
        </w:rPr>
        <w:t>，</w:t>
      </w:r>
      <w:r w:rsidRPr="00587A4B">
        <w:rPr>
          <w:rFonts w:ascii="Times New Roman" w:eastAsia="仿宋_GB2312" w:hAnsi="Times New Roman"/>
          <w:sz w:val="32"/>
          <w:szCs w:val="32"/>
        </w:rPr>
        <w:t>对我们植保部门提出了更高的要求和更多的挑战。综合考虑各方面因素，我们提出</w:t>
      </w:r>
      <w:r w:rsidRPr="00587A4B">
        <w:rPr>
          <w:rFonts w:ascii="Times New Roman" w:eastAsia="仿宋_GB2312" w:hAnsi="Times New Roman"/>
          <w:sz w:val="32"/>
          <w:szCs w:val="32"/>
        </w:rPr>
        <w:t>2021</w:t>
      </w:r>
      <w:r w:rsidRPr="00587A4B">
        <w:rPr>
          <w:rFonts w:ascii="Times New Roman" w:eastAsia="仿宋_GB2312" w:hAnsi="Times New Roman"/>
          <w:sz w:val="32"/>
          <w:szCs w:val="32"/>
        </w:rPr>
        <w:t>年度全省农药减量目标任务是比上年减少</w:t>
      </w:r>
      <w:r w:rsidRPr="00587A4B">
        <w:rPr>
          <w:rFonts w:ascii="Times New Roman" w:eastAsia="仿宋_GB2312" w:hAnsi="Times New Roman"/>
          <w:sz w:val="32"/>
          <w:szCs w:val="32"/>
        </w:rPr>
        <w:t>1%</w:t>
      </w:r>
      <w:r w:rsidRPr="00587A4B">
        <w:rPr>
          <w:rFonts w:ascii="Times New Roman" w:eastAsia="仿宋_GB2312" w:hAnsi="Times New Roman"/>
          <w:sz w:val="32"/>
          <w:szCs w:val="32"/>
        </w:rPr>
        <w:t>。如何做到呢？还是要牢牢抓住</w:t>
      </w:r>
      <w:r w:rsidRPr="00587A4B">
        <w:rPr>
          <w:rFonts w:ascii="Times New Roman" w:eastAsia="仿宋_GB2312" w:hAnsi="Times New Roman"/>
          <w:sz w:val="32"/>
          <w:szCs w:val="32"/>
        </w:rPr>
        <w:t>“</w:t>
      </w:r>
      <w:r w:rsidRPr="00587A4B">
        <w:rPr>
          <w:rFonts w:ascii="Times New Roman" w:eastAsia="仿宋_GB2312" w:hAnsi="Times New Roman"/>
          <w:sz w:val="32"/>
          <w:szCs w:val="32"/>
        </w:rPr>
        <w:t>五新同步</w:t>
      </w:r>
      <w:r w:rsidRPr="00587A4B">
        <w:rPr>
          <w:rFonts w:ascii="Times New Roman" w:eastAsia="仿宋_GB2312" w:hAnsi="Times New Roman"/>
          <w:sz w:val="32"/>
          <w:szCs w:val="32"/>
        </w:rPr>
        <w:t>”</w:t>
      </w:r>
      <w:r w:rsidRPr="00587A4B">
        <w:rPr>
          <w:rFonts w:ascii="Times New Roman" w:eastAsia="仿宋_GB2312" w:hAnsi="Times New Roman"/>
          <w:sz w:val="32"/>
          <w:szCs w:val="32"/>
        </w:rPr>
        <w:t>。</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2"/>
        </w:rPr>
      </w:pPr>
      <w:r w:rsidRPr="006258CD">
        <w:rPr>
          <w:rFonts w:ascii="楷体_GB2312" w:eastAsia="楷体_GB2312" w:hAnsi="Times New Roman" w:hint="eastAsia"/>
          <w:b/>
          <w:sz w:val="32"/>
          <w:szCs w:val="32"/>
        </w:rPr>
        <w:t>一要抓防控新技术，推进绿色防控提</w:t>
      </w:r>
      <w:proofErr w:type="gramStart"/>
      <w:r w:rsidRPr="006258CD">
        <w:rPr>
          <w:rFonts w:ascii="楷体_GB2312" w:eastAsia="楷体_GB2312" w:hAnsi="Times New Roman" w:hint="eastAsia"/>
          <w:b/>
          <w:sz w:val="32"/>
          <w:szCs w:val="32"/>
        </w:rPr>
        <w:t>质扩面</w:t>
      </w:r>
      <w:proofErr w:type="gramEnd"/>
      <w:r w:rsidRPr="006258CD">
        <w:rPr>
          <w:rFonts w:ascii="楷体_GB2312" w:eastAsia="楷体_GB2312" w:hAnsi="Times New Roman" w:hint="eastAsia"/>
          <w:b/>
          <w:sz w:val="32"/>
          <w:szCs w:val="32"/>
        </w:rPr>
        <w:t>。</w:t>
      </w:r>
      <w:r w:rsidRPr="00587A4B">
        <w:rPr>
          <w:rFonts w:ascii="Times New Roman" w:eastAsia="仿宋_GB2312" w:hAnsi="Times New Roman"/>
          <w:sz w:val="32"/>
          <w:szCs w:val="32"/>
        </w:rPr>
        <w:t>要始终坚持绿色发展理念，大力推广农作物病虫害绿色防控新产品新技术，全面提升绿色防控水平。</w:t>
      </w:r>
      <w:r w:rsidRPr="00587A4B">
        <w:rPr>
          <w:rFonts w:ascii="Times New Roman" w:eastAsia="仿宋_GB2312" w:hAnsi="Times New Roman"/>
          <w:b/>
          <w:sz w:val="32"/>
          <w:szCs w:val="32"/>
        </w:rPr>
        <w:t>一是高标准创建绿色防控示范区。</w:t>
      </w:r>
      <w:r w:rsidRPr="00587A4B">
        <w:rPr>
          <w:rFonts w:ascii="Times New Roman" w:eastAsia="仿宋_GB2312" w:hAnsi="Times New Roman"/>
          <w:sz w:val="32"/>
          <w:szCs w:val="32"/>
        </w:rPr>
        <w:t>围绕全国</w:t>
      </w:r>
      <w:r w:rsidR="00007D12" w:rsidRPr="00587A4B">
        <w:rPr>
          <w:rFonts w:ascii="Times New Roman" w:eastAsia="仿宋_GB2312" w:hAnsi="Times New Roman"/>
          <w:sz w:val="32"/>
          <w:szCs w:val="32"/>
        </w:rPr>
        <w:t xml:space="preserve"> </w:t>
      </w:r>
      <w:r w:rsidRPr="00587A4B">
        <w:rPr>
          <w:rFonts w:ascii="Times New Roman" w:eastAsia="仿宋_GB2312" w:hAnsi="Times New Roman"/>
          <w:sz w:val="32"/>
          <w:szCs w:val="32"/>
        </w:rPr>
        <w:t>“</w:t>
      </w:r>
      <w:r w:rsidRPr="00587A4B">
        <w:rPr>
          <w:rFonts w:ascii="Times New Roman" w:eastAsia="仿宋_GB2312" w:hAnsi="Times New Roman"/>
          <w:sz w:val="32"/>
          <w:szCs w:val="32"/>
        </w:rPr>
        <w:t>绿色防控示范县</w:t>
      </w:r>
      <w:r w:rsidRPr="00587A4B">
        <w:rPr>
          <w:rFonts w:ascii="Times New Roman" w:eastAsia="仿宋_GB2312" w:hAnsi="Times New Roman"/>
          <w:sz w:val="32"/>
          <w:szCs w:val="32"/>
        </w:rPr>
        <w:t>”</w:t>
      </w:r>
      <w:r w:rsidRPr="00587A4B">
        <w:rPr>
          <w:rFonts w:ascii="Times New Roman" w:eastAsia="仿宋_GB2312" w:hAnsi="Times New Roman"/>
          <w:sz w:val="32"/>
          <w:szCs w:val="32"/>
        </w:rPr>
        <w:t>创建工作，今年全省将重点打造湘北</w:t>
      </w:r>
      <w:proofErr w:type="gramStart"/>
      <w:r w:rsidRPr="00587A4B">
        <w:rPr>
          <w:rFonts w:ascii="Times New Roman" w:eastAsia="仿宋_GB2312" w:hAnsi="Times New Roman"/>
          <w:sz w:val="32"/>
          <w:szCs w:val="32"/>
        </w:rPr>
        <w:t>赫</w:t>
      </w:r>
      <w:proofErr w:type="gramEnd"/>
      <w:r w:rsidRPr="00587A4B">
        <w:rPr>
          <w:rFonts w:ascii="Times New Roman" w:eastAsia="仿宋_GB2312" w:hAnsi="Times New Roman"/>
          <w:sz w:val="32"/>
          <w:szCs w:val="32"/>
        </w:rPr>
        <w:t>山、湘南零陵</w:t>
      </w:r>
      <w:r w:rsidRPr="00587A4B">
        <w:rPr>
          <w:rFonts w:ascii="Times New Roman" w:eastAsia="仿宋_GB2312" w:hAnsi="Times New Roman"/>
          <w:sz w:val="32"/>
          <w:szCs w:val="32"/>
        </w:rPr>
        <w:t>2</w:t>
      </w:r>
      <w:r w:rsidRPr="00587A4B">
        <w:rPr>
          <w:rFonts w:ascii="Times New Roman" w:eastAsia="仿宋_GB2312" w:hAnsi="Times New Roman"/>
          <w:sz w:val="32"/>
          <w:szCs w:val="32"/>
        </w:rPr>
        <w:t>个粮食作物病虫害绿色防控产品与技术集中展示示范县，分类打造</w:t>
      </w:r>
      <w:r w:rsidRPr="00587A4B">
        <w:rPr>
          <w:rFonts w:ascii="Times New Roman" w:eastAsia="仿宋_GB2312" w:hAnsi="Times New Roman"/>
          <w:sz w:val="32"/>
          <w:szCs w:val="32"/>
        </w:rPr>
        <w:t>5</w:t>
      </w:r>
      <w:r w:rsidRPr="00587A4B">
        <w:rPr>
          <w:rFonts w:ascii="Times New Roman" w:eastAsia="仿宋_GB2312" w:hAnsi="Times New Roman"/>
          <w:sz w:val="32"/>
          <w:szCs w:val="32"/>
        </w:rPr>
        <w:t>个水稻病虫害绿色防控与专业化统防统治融合整县推进示范县、</w:t>
      </w:r>
      <w:r w:rsidRPr="00587A4B">
        <w:rPr>
          <w:rFonts w:ascii="Times New Roman" w:eastAsia="仿宋_GB2312" w:hAnsi="Times New Roman"/>
          <w:sz w:val="32"/>
          <w:szCs w:val="32"/>
        </w:rPr>
        <w:t>13</w:t>
      </w:r>
      <w:r w:rsidRPr="00587A4B">
        <w:rPr>
          <w:rFonts w:ascii="Times New Roman" w:eastAsia="仿宋_GB2312" w:hAnsi="Times New Roman"/>
          <w:sz w:val="32"/>
          <w:szCs w:val="32"/>
        </w:rPr>
        <w:t>个水稻病虫害全程绿色防控示范县、</w:t>
      </w:r>
      <w:proofErr w:type="gramStart"/>
      <w:r w:rsidRPr="00587A4B">
        <w:rPr>
          <w:rFonts w:ascii="Times New Roman" w:eastAsia="仿宋_GB2312" w:hAnsi="Times New Roman"/>
          <w:sz w:val="32"/>
          <w:szCs w:val="32"/>
        </w:rPr>
        <w:t>10</w:t>
      </w:r>
      <w:r w:rsidRPr="00587A4B">
        <w:rPr>
          <w:rFonts w:ascii="Times New Roman" w:eastAsia="仿宋_GB2312" w:hAnsi="Times New Roman"/>
          <w:sz w:val="32"/>
          <w:szCs w:val="32"/>
        </w:rPr>
        <w:t>个稻渔综合种</w:t>
      </w:r>
      <w:proofErr w:type="gramEnd"/>
      <w:r w:rsidRPr="00587A4B">
        <w:rPr>
          <w:rFonts w:ascii="Times New Roman" w:eastAsia="仿宋_GB2312" w:hAnsi="Times New Roman"/>
          <w:sz w:val="32"/>
          <w:szCs w:val="32"/>
        </w:rPr>
        <w:t>养病虫害绿色防控模式创新示范县、</w:t>
      </w:r>
      <w:r w:rsidRPr="00587A4B">
        <w:rPr>
          <w:rFonts w:ascii="Times New Roman" w:eastAsia="仿宋_GB2312" w:hAnsi="Times New Roman"/>
          <w:sz w:val="32"/>
          <w:szCs w:val="32"/>
        </w:rPr>
        <w:t>2</w:t>
      </w:r>
      <w:r w:rsidRPr="00587A4B">
        <w:rPr>
          <w:rFonts w:ascii="Times New Roman" w:eastAsia="仿宋_GB2312" w:hAnsi="Times New Roman"/>
          <w:sz w:val="32"/>
          <w:szCs w:val="32"/>
        </w:rPr>
        <w:t>个稻烟轮作病虫害绿色防控模式创新示范县、</w:t>
      </w:r>
      <w:r w:rsidRPr="00587A4B">
        <w:rPr>
          <w:rFonts w:ascii="Times New Roman" w:eastAsia="仿宋_GB2312" w:hAnsi="Times New Roman"/>
          <w:sz w:val="32"/>
          <w:szCs w:val="32"/>
        </w:rPr>
        <w:t>30</w:t>
      </w:r>
      <w:r w:rsidRPr="00587A4B">
        <w:rPr>
          <w:rFonts w:ascii="Times New Roman" w:eastAsia="仿宋_GB2312" w:hAnsi="Times New Roman"/>
          <w:sz w:val="32"/>
          <w:szCs w:val="32"/>
        </w:rPr>
        <w:t>个二化螟综合防控示范县、</w:t>
      </w:r>
      <w:r w:rsidRPr="00587A4B">
        <w:rPr>
          <w:rFonts w:ascii="Times New Roman" w:eastAsia="仿宋_GB2312" w:hAnsi="Times New Roman"/>
          <w:sz w:val="32"/>
          <w:szCs w:val="32"/>
        </w:rPr>
        <w:t>21</w:t>
      </w:r>
      <w:r w:rsidRPr="00587A4B">
        <w:rPr>
          <w:rFonts w:ascii="Times New Roman" w:eastAsia="仿宋_GB2312" w:hAnsi="Times New Roman"/>
          <w:sz w:val="32"/>
          <w:szCs w:val="32"/>
        </w:rPr>
        <w:t>个草地贪夜蛾综合防</w:t>
      </w:r>
      <w:r w:rsidRPr="00587A4B">
        <w:rPr>
          <w:rFonts w:ascii="Times New Roman" w:eastAsia="仿宋_GB2312" w:hAnsi="Times New Roman"/>
          <w:sz w:val="32"/>
          <w:szCs w:val="32"/>
        </w:rPr>
        <w:lastRenderedPageBreak/>
        <w:t>控示范县，</w:t>
      </w:r>
      <w:r w:rsidRPr="00587A4B">
        <w:rPr>
          <w:rFonts w:ascii="Times New Roman" w:eastAsia="仿宋_GB2312" w:hAnsi="Times New Roman"/>
          <w:sz w:val="32"/>
          <w:szCs w:val="32"/>
        </w:rPr>
        <w:t>3</w:t>
      </w:r>
      <w:r w:rsidRPr="00587A4B">
        <w:rPr>
          <w:rFonts w:ascii="Times New Roman" w:eastAsia="仿宋_GB2312" w:hAnsi="Times New Roman"/>
          <w:sz w:val="32"/>
          <w:szCs w:val="32"/>
        </w:rPr>
        <w:t>个稻秆潜蝇监测和综合防控示范区、</w:t>
      </w:r>
      <w:r w:rsidRPr="00587A4B">
        <w:rPr>
          <w:rFonts w:ascii="Times New Roman" w:eastAsia="仿宋_GB2312" w:hAnsi="Times New Roman"/>
          <w:sz w:val="32"/>
          <w:szCs w:val="32"/>
        </w:rPr>
        <w:t>2</w:t>
      </w:r>
      <w:r w:rsidRPr="00587A4B">
        <w:rPr>
          <w:rFonts w:ascii="Times New Roman" w:eastAsia="仿宋_GB2312" w:hAnsi="Times New Roman"/>
          <w:sz w:val="32"/>
          <w:szCs w:val="32"/>
        </w:rPr>
        <w:t>个根结线虫综合防控示范区，承担相关任务的县市区要按照省站统一部署，科学精准组合农业防治、理化</w:t>
      </w:r>
      <w:proofErr w:type="gramStart"/>
      <w:r w:rsidRPr="00587A4B">
        <w:rPr>
          <w:rFonts w:ascii="Times New Roman" w:eastAsia="仿宋_GB2312" w:hAnsi="Times New Roman"/>
          <w:sz w:val="32"/>
          <w:szCs w:val="32"/>
        </w:rPr>
        <w:t>诱</w:t>
      </w:r>
      <w:proofErr w:type="gramEnd"/>
      <w:r w:rsidRPr="00587A4B">
        <w:rPr>
          <w:rFonts w:ascii="Times New Roman" w:eastAsia="仿宋_GB2312" w:hAnsi="Times New Roman"/>
          <w:sz w:val="32"/>
          <w:szCs w:val="32"/>
        </w:rPr>
        <w:t>控、生物防治、生态调控和科学用药等绿色防控技术措施，打造高质量粮食作物病虫绿色防控技术展示示范区和草地贪夜蛾综合防控示范区。</w:t>
      </w:r>
      <w:r w:rsidRPr="00587A4B">
        <w:rPr>
          <w:rFonts w:ascii="Times New Roman" w:eastAsia="仿宋_GB2312" w:hAnsi="Times New Roman"/>
          <w:b/>
          <w:sz w:val="32"/>
          <w:szCs w:val="32"/>
        </w:rPr>
        <w:t>二是加强绿色防控示范推广。</w:t>
      </w:r>
      <w:r w:rsidRPr="00587A4B">
        <w:rPr>
          <w:rFonts w:ascii="Times New Roman" w:eastAsia="仿宋_GB2312" w:hAnsi="Times New Roman"/>
          <w:sz w:val="32"/>
          <w:szCs w:val="32"/>
        </w:rPr>
        <w:t>各地要依托绿色防控示范区，形成可复制、可推广的农药减量技术措施和推进模式，同时要积极对接绿色防控产品厂家，创新推广模式，组织开展现场观摩培训，加强宣传展示，大力推广绿色防控技术产品，辐射带动全省绿色防控应用面积和覆盖率达到预定目标。</w:t>
      </w:r>
      <w:r w:rsidRPr="00587A4B">
        <w:rPr>
          <w:rFonts w:ascii="Times New Roman" w:eastAsia="仿宋_GB2312" w:hAnsi="Times New Roman"/>
          <w:b/>
          <w:sz w:val="32"/>
          <w:szCs w:val="32"/>
        </w:rPr>
        <w:t>三是提高绿色防控应用水平。</w:t>
      </w:r>
      <w:r w:rsidRPr="00587A4B">
        <w:rPr>
          <w:rFonts w:ascii="Times New Roman" w:eastAsia="仿宋_GB2312" w:hAnsi="Times New Roman"/>
          <w:sz w:val="32"/>
          <w:szCs w:val="32"/>
        </w:rPr>
        <w:t>各项目示范县要积极开展绿色防控产品与技术试验示范，详细调查记载示范区和对照田的主要病虫发生种类、发生量、危害损失、天敌优势种群数量、防治效果等，对比评估防控技术模式的使用效果及推广应用效益，按照</w:t>
      </w:r>
      <w:r w:rsidRPr="00587A4B">
        <w:rPr>
          <w:rFonts w:ascii="Times New Roman" w:eastAsia="仿宋_GB2312" w:hAnsi="Times New Roman"/>
          <w:sz w:val="32"/>
          <w:szCs w:val="32"/>
        </w:rPr>
        <w:t>“</w:t>
      </w:r>
      <w:r w:rsidRPr="00587A4B">
        <w:rPr>
          <w:rFonts w:ascii="Times New Roman" w:eastAsia="仿宋_GB2312" w:hAnsi="Times New Roman"/>
          <w:sz w:val="32"/>
          <w:szCs w:val="32"/>
        </w:rPr>
        <w:t>安全、实用、经济、轻简</w:t>
      </w:r>
      <w:r w:rsidRPr="00587A4B">
        <w:rPr>
          <w:rFonts w:ascii="Times New Roman" w:eastAsia="仿宋_GB2312" w:hAnsi="Times New Roman"/>
          <w:sz w:val="32"/>
          <w:szCs w:val="32"/>
        </w:rPr>
        <w:t>”</w:t>
      </w:r>
      <w:r w:rsidRPr="00587A4B">
        <w:rPr>
          <w:rFonts w:ascii="Times New Roman" w:eastAsia="仿宋_GB2312" w:hAnsi="Times New Roman"/>
          <w:sz w:val="32"/>
          <w:szCs w:val="32"/>
        </w:rPr>
        <w:t>原则，筛选一批效果好、适宜本地特色的绿色防控产品，提高绿色防控技术应用水平。</w:t>
      </w:r>
      <w:r w:rsidRPr="00587A4B">
        <w:rPr>
          <w:rFonts w:ascii="Times New Roman" w:eastAsia="仿宋_GB2312" w:hAnsi="Times New Roman"/>
          <w:b/>
          <w:sz w:val="32"/>
          <w:szCs w:val="32"/>
        </w:rPr>
        <w:t>四是加强项目总结和考核。</w:t>
      </w:r>
      <w:r w:rsidRPr="00587A4B">
        <w:rPr>
          <w:rFonts w:ascii="Times New Roman" w:eastAsia="仿宋_GB2312" w:hAnsi="Times New Roman"/>
          <w:sz w:val="32"/>
          <w:szCs w:val="32"/>
        </w:rPr>
        <w:t>年底省站将组织开展示范区建设年度绩效评估和工作总结，通过实地调研和现场评分，对全省项目建设情况进行通报，并作为</w:t>
      </w:r>
      <w:r w:rsidR="003937D4" w:rsidRPr="00587A4B">
        <w:rPr>
          <w:rFonts w:ascii="Times New Roman" w:eastAsia="仿宋_GB2312" w:hAnsi="Times New Roman" w:hint="eastAsia"/>
          <w:sz w:val="32"/>
          <w:szCs w:val="32"/>
        </w:rPr>
        <w:t>明</w:t>
      </w:r>
      <w:r w:rsidRPr="00587A4B">
        <w:rPr>
          <w:rFonts w:ascii="Times New Roman" w:eastAsia="仿宋_GB2312" w:hAnsi="Times New Roman"/>
          <w:sz w:val="32"/>
          <w:szCs w:val="32"/>
        </w:rPr>
        <w:t>年项目设置的重要参考。同时结合各项目示范推广情况，研究制订湖南粮食作物农作物病虫防控绿色主推产品目录。</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2"/>
        </w:rPr>
      </w:pPr>
      <w:r w:rsidRPr="006258CD">
        <w:rPr>
          <w:rFonts w:ascii="楷体_GB2312" w:eastAsia="楷体_GB2312" w:hAnsi="Times New Roman" w:hint="eastAsia"/>
          <w:b/>
          <w:sz w:val="32"/>
          <w:szCs w:val="32"/>
        </w:rPr>
        <w:t>二要抓防控新方式，推进专业化</w:t>
      </w:r>
      <w:r w:rsidR="003937D4" w:rsidRPr="006258CD">
        <w:rPr>
          <w:rFonts w:ascii="楷体_GB2312" w:eastAsia="楷体_GB2312" w:hAnsi="Times New Roman" w:hint="eastAsia"/>
          <w:b/>
          <w:sz w:val="32"/>
          <w:szCs w:val="32"/>
        </w:rPr>
        <w:t>统防统治</w:t>
      </w:r>
      <w:r w:rsidRPr="006258CD">
        <w:rPr>
          <w:rFonts w:ascii="楷体_GB2312" w:eastAsia="楷体_GB2312" w:hAnsi="Times New Roman" w:hint="eastAsia"/>
          <w:b/>
          <w:sz w:val="32"/>
          <w:szCs w:val="32"/>
        </w:rPr>
        <w:t>。</w:t>
      </w:r>
      <w:r w:rsidRPr="00587A4B">
        <w:rPr>
          <w:rFonts w:ascii="Times New Roman" w:eastAsia="仿宋_GB2312" w:hAnsi="Times New Roman"/>
          <w:sz w:val="32"/>
          <w:szCs w:val="32"/>
        </w:rPr>
        <w:t>依托农作物病虫害专业化统防统治新方式，引导专业化服务组织参与农</w:t>
      </w:r>
      <w:r w:rsidRPr="00587A4B">
        <w:rPr>
          <w:rFonts w:ascii="Times New Roman" w:eastAsia="仿宋_GB2312" w:hAnsi="Times New Roman"/>
          <w:sz w:val="32"/>
          <w:szCs w:val="32"/>
        </w:rPr>
        <w:lastRenderedPageBreak/>
        <w:t>药使用减量增效行动，发挥专业化服务组织在农药减量上的主体作用。</w:t>
      </w:r>
      <w:r w:rsidRPr="00587A4B">
        <w:rPr>
          <w:rFonts w:ascii="Times New Roman" w:eastAsia="仿宋_GB2312" w:hAnsi="Times New Roman"/>
          <w:b/>
          <w:sz w:val="32"/>
          <w:szCs w:val="32"/>
        </w:rPr>
        <w:t>一是</w:t>
      </w:r>
      <w:r w:rsidRPr="00587A4B">
        <w:rPr>
          <w:rFonts w:ascii="Times New Roman" w:eastAsia="仿宋_GB2312" w:hAnsi="Times New Roman"/>
          <w:sz w:val="32"/>
          <w:szCs w:val="32"/>
        </w:rPr>
        <w:t>各地要通过政府购买服务资金补助、物资扶持等方式，加大专业化服务组织扶持力度，培育一批装备精良、技术先进、管理规范的专业化统防统治服务组织。</w:t>
      </w:r>
      <w:r w:rsidRPr="00587A4B">
        <w:rPr>
          <w:rFonts w:ascii="Times New Roman" w:eastAsia="仿宋_GB2312" w:hAnsi="Times New Roman"/>
          <w:b/>
          <w:sz w:val="32"/>
          <w:szCs w:val="32"/>
        </w:rPr>
        <w:t>二是</w:t>
      </w:r>
      <w:r w:rsidRPr="00587A4B">
        <w:rPr>
          <w:rFonts w:ascii="Times New Roman" w:eastAsia="仿宋_GB2312" w:hAnsi="Times New Roman"/>
          <w:sz w:val="32"/>
          <w:szCs w:val="32"/>
        </w:rPr>
        <w:t>加强专业化统防统治标准化区域服务站，充分发挥区域服务站的功能</w:t>
      </w:r>
      <w:r w:rsidR="003937D4" w:rsidRPr="00587A4B">
        <w:rPr>
          <w:rFonts w:ascii="Times New Roman" w:eastAsia="仿宋_GB2312" w:hAnsi="Times New Roman" w:hint="eastAsia"/>
          <w:sz w:val="32"/>
          <w:szCs w:val="32"/>
        </w:rPr>
        <w:t>作用</w:t>
      </w:r>
      <w:r w:rsidRPr="00587A4B">
        <w:rPr>
          <w:rFonts w:ascii="Times New Roman" w:eastAsia="仿宋_GB2312" w:hAnsi="Times New Roman"/>
          <w:sz w:val="32"/>
          <w:szCs w:val="32"/>
        </w:rPr>
        <w:t>，全程推进专业化统防统治，</w:t>
      </w:r>
      <w:r w:rsidRPr="00587A4B">
        <w:rPr>
          <w:rFonts w:ascii="Times New Roman" w:eastAsia="仿宋_GB2312" w:hAnsi="Times New Roman"/>
          <w:sz w:val="32"/>
          <w:szCs w:val="32"/>
        </w:rPr>
        <w:t>2021</w:t>
      </w:r>
      <w:r w:rsidRPr="00587A4B">
        <w:rPr>
          <w:rFonts w:ascii="Times New Roman" w:eastAsia="仿宋_GB2312" w:hAnsi="Times New Roman"/>
          <w:sz w:val="32"/>
          <w:szCs w:val="32"/>
        </w:rPr>
        <w:t>年全省计划</w:t>
      </w:r>
      <w:r w:rsidR="003937D4" w:rsidRPr="00587A4B">
        <w:rPr>
          <w:rFonts w:ascii="Times New Roman" w:eastAsia="仿宋_GB2312" w:hAnsi="Times New Roman" w:hint="eastAsia"/>
          <w:sz w:val="32"/>
          <w:szCs w:val="32"/>
        </w:rPr>
        <w:t>再</w:t>
      </w:r>
      <w:r w:rsidRPr="00587A4B">
        <w:rPr>
          <w:rFonts w:ascii="Times New Roman" w:eastAsia="仿宋_GB2312" w:hAnsi="Times New Roman"/>
          <w:sz w:val="32"/>
          <w:szCs w:val="32"/>
        </w:rPr>
        <w:t>新建</w:t>
      </w:r>
      <w:r w:rsidRPr="00587A4B">
        <w:rPr>
          <w:rFonts w:ascii="Times New Roman" w:eastAsia="仿宋_GB2312" w:hAnsi="Times New Roman"/>
          <w:sz w:val="32"/>
          <w:szCs w:val="32"/>
        </w:rPr>
        <w:t>100</w:t>
      </w:r>
      <w:r w:rsidRPr="00587A4B">
        <w:rPr>
          <w:rFonts w:ascii="Times New Roman" w:eastAsia="仿宋_GB2312" w:hAnsi="Times New Roman"/>
          <w:sz w:val="32"/>
          <w:szCs w:val="32"/>
        </w:rPr>
        <w:t>个区域服务站。</w:t>
      </w:r>
      <w:r w:rsidRPr="00587A4B">
        <w:rPr>
          <w:rFonts w:ascii="Times New Roman" w:eastAsia="仿宋_GB2312" w:hAnsi="Times New Roman"/>
          <w:b/>
          <w:sz w:val="32"/>
          <w:szCs w:val="32"/>
        </w:rPr>
        <w:t>三是</w:t>
      </w:r>
      <w:r w:rsidRPr="00587A4B">
        <w:rPr>
          <w:rFonts w:ascii="Times New Roman" w:eastAsia="仿宋_GB2312" w:hAnsi="Times New Roman"/>
          <w:sz w:val="32"/>
          <w:szCs w:val="32"/>
        </w:rPr>
        <w:t>抓好全国农作物病虫害专业化</w:t>
      </w:r>
      <w:r w:rsidRPr="00587A4B">
        <w:rPr>
          <w:rFonts w:ascii="Times New Roman" w:eastAsia="仿宋_GB2312" w:hAnsi="Times New Roman"/>
          <w:sz w:val="32"/>
          <w:szCs w:val="32"/>
        </w:rPr>
        <w:t>“</w:t>
      </w:r>
      <w:r w:rsidRPr="00587A4B">
        <w:rPr>
          <w:rFonts w:ascii="Times New Roman" w:eastAsia="仿宋_GB2312" w:hAnsi="Times New Roman"/>
          <w:sz w:val="32"/>
          <w:szCs w:val="32"/>
        </w:rPr>
        <w:t>统防统治百县</w:t>
      </w:r>
      <w:r w:rsidRPr="00587A4B">
        <w:rPr>
          <w:rFonts w:ascii="Times New Roman" w:eastAsia="仿宋_GB2312" w:hAnsi="Times New Roman"/>
          <w:sz w:val="32"/>
          <w:szCs w:val="32"/>
        </w:rPr>
        <w:t>”</w:t>
      </w:r>
      <w:r w:rsidRPr="00587A4B">
        <w:rPr>
          <w:rFonts w:ascii="Times New Roman" w:eastAsia="仿宋_GB2312" w:hAnsi="Times New Roman"/>
          <w:sz w:val="32"/>
          <w:szCs w:val="32"/>
        </w:rPr>
        <w:t>创建，建设一批统防</w:t>
      </w:r>
      <w:proofErr w:type="gramStart"/>
      <w:r w:rsidRPr="00587A4B">
        <w:rPr>
          <w:rFonts w:ascii="Times New Roman" w:eastAsia="仿宋_GB2312" w:hAnsi="Times New Roman"/>
          <w:sz w:val="32"/>
          <w:szCs w:val="32"/>
        </w:rPr>
        <w:t>统治高</w:t>
      </w:r>
      <w:proofErr w:type="gramEnd"/>
      <w:r w:rsidRPr="00587A4B">
        <w:rPr>
          <w:rFonts w:ascii="Times New Roman" w:eastAsia="仿宋_GB2312" w:hAnsi="Times New Roman"/>
          <w:sz w:val="32"/>
          <w:szCs w:val="32"/>
        </w:rPr>
        <w:t>覆盖率县市区。</w:t>
      </w:r>
      <w:r w:rsidRPr="00587A4B">
        <w:rPr>
          <w:rFonts w:ascii="Times New Roman" w:eastAsia="仿宋_GB2312" w:hAnsi="Times New Roman"/>
          <w:b/>
          <w:sz w:val="32"/>
          <w:szCs w:val="32"/>
        </w:rPr>
        <w:t>四是</w:t>
      </w:r>
      <w:r w:rsidRPr="00587A4B">
        <w:rPr>
          <w:rFonts w:ascii="Times New Roman" w:eastAsia="仿宋_GB2312" w:hAnsi="Times New Roman"/>
          <w:sz w:val="32"/>
          <w:szCs w:val="32"/>
        </w:rPr>
        <w:t>支持统防统治服务组织开展应急防控服务，参与农作物病虫害绿色防控、草地贪夜蛾、二化螟、柑橘黄龙病等重大病虫疫情防控项目实施，进一步提升统防统治服务能力和覆盖率。</w:t>
      </w:r>
    </w:p>
    <w:p w:rsidR="00B8104C" w:rsidRPr="00587A4B" w:rsidRDefault="00D90310">
      <w:pPr>
        <w:snapToGrid w:val="0"/>
        <w:spacing w:line="600" w:lineRule="exact"/>
        <w:ind w:firstLineChars="250" w:firstLine="803"/>
        <w:textAlignment w:val="baseline"/>
        <w:rPr>
          <w:rFonts w:ascii="Times New Roman" w:eastAsia="仿宋_GB2312" w:hAnsi="Times New Roman"/>
          <w:sz w:val="32"/>
          <w:szCs w:val="32"/>
        </w:rPr>
      </w:pPr>
      <w:r w:rsidRPr="006258CD">
        <w:rPr>
          <w:rFonts w:ascii="楷体_GB2312" w:eastAsia="楷体_GB2312" w:hAnsi="Times New Roman" w:hint="eastAsia"/>
          <w:b/>
          <w:sz w:val="32"/>
          <w:szCs w:val="32"/>
        </w:rPr>
        <w:t>三要抓防治新器械，强化农药施用效能。</w:t>
      </w:r>
      <w:r w:rsidRPr="00587A4B">
        <w:rPr>
          <w:rFonts w:ascii="Times New Roman" w:eastAsia="仿宋_GB2312" w:hAnsi="Times New Roman"/>
          <w:b/>
          <w:sz w:val="32"/>
          <w:szCs w:val="32"/>
        </w:rPr>
        <w:t>一是</w:t>
      </w:r>
      <w:r w:rsidRPr="00587A4B">
        <w:rPr>
          <w:rFonts w:ascii="Times New Roman" w:eastAsia="仿宋_GB2312" w:hAnsi="Times New Roman"/>
          <w:sz w:val="32"/>
          <w:szCs w:val="32"/>
        </w:rPr>
        <w:t>加快植保无人机等高效植保机械在大宗作物病虫防控的试验示范和推广力度，</w:t>
      </w:r>
      <w:r w:rsidRPr="00587A4B">
        <w:rPr>
          <w:rFonts w:ascii="Times New Roman" w:eastAsia="仿宋_GB2312" w:hAnsi="Times New Roman"/>
          <w:sz w:val="32"/>
          <w:szCs w:val="32"/>
        </w:rPr>
        <w:t xml:space="preserve"> 2021</w:t>
      </w:r>
      <w:r w:rsidRPr="00587A4B">
        <w:rPr>
          <w:rFonts w:ascii="Times New Roman" w:eastAsia="仿宋_GB2312" w:hAnsi="Times New Roman"/>
          <w:sz w:val="32"/>
          <w:szCs w:val="32"/>
        </w:rPr>
        <w:t>年全省力争新增</w:t>
      </w:r>
      <w:r w:rsidRPr="00587A4B">
        <w:rPr>
          <w:rFonts w:ascii="Times New Roman" w:eastAsia="仿宋_GB2312" w:hAnsi="Times New Roman"/>
          <w:sz w:val="32"/>
          <w:szCs w:val="32"/>
        </w:rPr>
        <w:t>1000</w:t>
      </w:r>
      <w:r w:rsidRPr="00587A4B">
        <w:rPr>
          <w:rFonts w:ascii="Times New Roman" w:eastAsia="仿宋_GB2312" w:hAnsi="Times New Roman"/>
          <w:sz w:val="32"/>
          <w:szCs w:val="32"/>
        </w:rPr>
        <w:t>台植保无人机，实现全省植保无人机数量保有量达</w:t>
      </w:r>
      <w:r w:rsidRPr="00587A4B">
        <w:rPr>
          <w:rFonts w:ascii="Times New Roman" w:eastAsia="仿宋_GB2312" w:hAnsi="Times New Roman"/>
          <w:sz w:val="32"/>
          <w:szCs w:val="32"/>
        </w:rPr>
        <w:t>6000</w:t>
      </w:r>
      <w:r w:rsidRPr="00587A4B">
        <w:rPr>
          <w:rFonts w:ascii="Times New Roman" w:eastAsia="仿宋_GB2312" w:hAnsi="Times New Roman"/>
          <w:sz w:val="32"/>
          <w:szCs w:val="32"/>
        </w:rPr>
        <w:t>台以上。</w:t>
      </w:r>
      <w:r w:rsidRPr="00587A4B">
        <w:rPr>
          <w:rFonts w:ascii="Times New Roman" w:eastAsia="仿宋_GB2312" w:hAnsi="Times New Roman"/>
          <w:b/>
          <w:sz w:val="32"/>
          <w:szCs w:val="32"/>
        </w:rPr>
        <w:t>二是</w:t>
      </w:r>
      <w:r w:rsidR="00163AB7" w:rsidRPr="00587A4B">
        <w:rPr>
          <w:rFonts w:ascii="Times New Roman" w:eastAsia="仿宋_GB2312" w:hAnsi="Times New Roman"/>
          <w:sz w:val="32"/>
          <w:szCs w:val="32"/>
        </w:rPr>
        <w:t>要用好用活农机补贴政策，省站</w:t>
      </w:r>
      <w:r w:rsidR="00163AB7" w:rsidRPr="00587A4B">
        <w:rPr>
          <w:rFonts w:ascii="Times New Roman" w:eastAsia="仿宋_GB2312" w:hAnsi="Times New Roman" w:hint="eastAsia"/>
          <w:sz w:val="32"/>
          <w:szCs w:val="32"/>
        </w:rPr>
        <w:t>将</w:t>
      </w:r>
      <w:r w:rsidRPr="00587A4B">
        <w:rPr>
          <w:rFonts w:ascii="Times New Roman" w:eastAsia="仿宋_GB2312" w:hAnsi="Times New Roman"/>
          <w:sz w:val="32"/>
          <w:szCs w:val="32"/>
        </w:rPr>
        <w:t>积极对接农机部门，提高植保无人机等高效植保器械的补贴力度。各地要积极引导专业化统防统治服务组织示范应用高效大中型先进植保机械，提高机械化作业水平和效率。三要积极引导广大农户和新型生产经营主体淘汰落后施药机械，购置使用植保无人机、小型高功效喷雾机、自走式喷杆喷雾机等高效植保机械，进一步提高农药施用效能和病虫防治效果。</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2"/>
        </w:rPr>
      </w:pPr>
      <w:r w:rsidRPr="006258CD">
        <w:rPr>
          <w:rFonts w:ascii="楷体_GB2312" w:eastAsia="楷体_GB2312" w:hAnsi="Times New Roman" w:hint="eastAsia"/>
          <w:b/>
          <w:sz w:val="32"/>
          <w:szCs w:val="32"/>
        </w:rPr>
        <w:lastRenderedPageBreak/>
        <w:t>四要抓植保新药剂，提高绿色农药应用水平。</w:t>
      </w:r>
      <w:r w:rsidRPr="00587A4B">
        <w:rPr>
          <w:rFonts w:ascii="Times New Roman" w:eastAsia="仿宋_GB2312" w:hAnsi="Times New Roman"/>
          <w:b/>
          <w:sz w:val="32"/>
          <w:szCs w:val="32"/>
        </w:rPr>
        <w:t>一是</w:t>
      </w:r>
      <w:r w:rsidRPr="00587A4B">
        <w:rPr>
          <w:rFonts w:ascii="Times New Roman" w:eastAsia="仿宋_GB2312" w:hAnsi="Times New Roman"/>
          <w:sz w:val="32"/>
          <w:szCs w:val="32"/>
        </w:rPr>
        <w:t>开展主要病虫抗药性监测</w:t>
      </w:r>
      <w:r w:rsidRPr="00587A4B">
        <w:rPr>
          <w:rFonts w:ascii="Times New Roman" w:eastAsia="仿宋_GB2312" w:hAnsi="Times New Roman"/>
          <w:b/>
          <w:sz w:val="32"/>
          <w:szCs w:val="32"/>
        </w:rPr>
        <w:t>。</w:t>
      </w:r>
      <w:r w:rsidRPr="00587A4B">
        <w:rPr>
          <w:rFonts w:ascii="Times New Roman" w:eastAsia="仿宋_GB2312" w:hAnsi="Times New Roman"/>
          <w:sz w:val="32"/>
          <w:szCs w:val="32"/>
        </w:rPr>
        <w:t>继续对二化螟、稻飞虱、稻瘟病、稗草、千金子等</w:t>
      </w:r>
      <w:r w:rsidRPr="00587A4B">
        <w:rPr>
          <w:rFonts w:ascii="Times New Roman" w:eastAsia="仿宋_GB2312" w:hAnsi="Times New Roman"/>
          <w:sz w:val="32"/>
          <w:szCs w:val="32"/>
        </w:rPr>
        <w:t>9</w:t>
      </w:r>
      <w:r w:rsidRPr="00587A4B">
        <w:rPr>
          <w:rFonts w:ascii="Times New Roman" w:eastAsia="仿宋_GB2312" w:hAnsi="Times New Roman"/>
          <w:sz w:val="32"/>
          <w:szCs w:val="32"/>
        </w:rPr>
        <w:t>个监测点的病虫草害进行抗药性监测，为科学选用药剂提供理论依据。</w:t>
      </w:r>
      <w:r w:rsidRPr="00587A4B">
        <w:rPr>
          <w:rFonts w:ascii="Times New Roman" w:eastAsia="仿宋_GB2312" w:hAnsi="Times New Roman"/>
          <w:b/>
          <w:sz w:val="32"/>
          <w:szCs w:val="32"/>
        </w:rPr>
        <w:t>二是</w:t>
      </w:r>
      <w:r w:rsidRPr="00587A4B">
        <w:rPr>
          <w:rFonts w:ascii="Times New Roman" w:eastAsia="仿宋_GB2312" w:hAnsi="Times New Roman"/>
          <w:sz w:val="32"/>
          <w:szCs w:val="32"/>
        </w:rPr>
        <w:t>开展新型生物农药、高效环保型农药试验示范。根据不同作物、不同防控对象，全省因地制宜地选定了</w:t>
      </w:r>
      <w:r w:rsidRPr="00587A4B">
        <w:rPr>
          <w:rFonts w:ascii="Times New Roman" w:eastAsia="仿宋_GB2312" w:hAnsi="Times New Roman"/>
          <w:sz w:val="32"/>
          <w:szCs w:val="32"/>
        </w:rPr>
        <w:t>10</w:t>
      </w:r>
      <w:r w:rsidRPr="00587A4B">
        <w:rPr>
          <w:rFonts w:ascii="Times New Roman" w:eastAsia="仿宋_GB2312" w:hAnsi="Times New Roman"/>
          <w:sz w:val="32"/>
          <w:szCs w:val="32"/>
        </w:rPr>
        <w:t>个点</w:t>
      </w:r>
      <w:r w:rsidRPr="00587A4B">
        <w:rPr>
          <w:rFonts w:ascii="Times New Roman" w:eastAsia="仿宋_GB2312" w:hAnsi="Times New Roman"/>
          <w:sz w:val="32"/>
          <w:szCs w:val="32"/>
        </w:rPr>
        <w:t>20</w:t>
      </w:r>
      <w:r w:rsidRPr="00587A4B">
        <w:rPr>
          <w:rFonts w:ascii="Times New Roman" w:eastAsia="仿宋_GB2312" w:hAnsi="Times New Roman"/>
          <w:sz w:val="32"/>
          <w:szCs w:val="32"/>
        </w:rPr>
        <w:t>种新型生物农药、高效环保型农药进行试验示范，举办新药剂防控示范观摩会，交流新药剂使用技术，为大面积推广应用提供技术支撑。</w:t>
      </w:r>
      <w:r w:rsidRPr="00587A4B">
        <w:rPr>
          <w:rFonts w:ascii="Times New Roman" w:eastAsia="仿宋_GB2312" w:hAnsi="Times New Roman"/>
          <w:b/>
          <w:sz w:val="32"/>
          <w:szCs w:val="32"/>
        </w:rPr>
        <w:t>三是</w:t>
      </w:r>
      <w:r w:rsidRPr="00587A4B">
        <w:rPr>
          <w:rFonts w:ascii="Times New Roman" w:eastAsia="仿宋_GB2312" w:hAnsi="Times New Roman"/>
          <w:sz w:val="32"/>
          <w:szCs w:val="32"/>
        </w:rPr>
        <w:t>大力推广高效低风险农药。</w:t>
      </w:r>
      <w:r w:rsidR="00163AB7" w:rsidRPr="00587A4B">
        <w:rPr>
          <w:rFonts w:ascii="Times New Roman" w:eastAsia="仿宋_GB2312" w:hAnsi="Times New Roman"/>
          <w:sz w:val="32"/>
          <w:szCs w:val="32"/>
        </w:rPr>
        <w:t>各地要</w:t>
      </w:r>
      <w:r w:rsidRPr="00587A4B">
        <w:rPr>
          <w:rFonts w:ascii="Times New Roman" w:eastAsia="仿宋_GB2312" w:hAnsi="Times New Roman"/>
          <w:sz w:val="32"/>
          <w:szCs w:val="32"/>
        </w:rPr>
        <w:t>参照《湖南省主要农作物有害生物防控科学用药推荐名录（第四次修订）》，全面推广应用高效低风险农药，有效替代高毒、高残留及已产生高抗性的农药品种，力争绿色农药应用比例达</w:t>
      </w:r>
      <w:r w:rsidRPr="00587A4B">
        <w:rPr>
          <w:rFonts w:ascii="Times New Roman" w:eastAsia="仿宋_GB2312" w:hAnsi="Times New Roman"/>
          <w:sz w:val="32"/>
          <w:szCs w:val="32"/>
        </w:rPr>
        <w:t>90%</w:t>
      </w:r>
      <w:r w:rsidRPr="00587A4B">
        <w:rPr>
          <w:rFonts w:ascii="Times New Roman" w:eastAsia="仿宋_GB2312" w:hAnsi="Times New Roman"/>
          <w:sz w:val="32"/>
          <w:szCs w:val="32"/>
        </w:rPr>
        <w:t>以上。</w:t>
      </w:r>
    </w:p>
    <w:p w:rsidR="00B8104C" w:rsidRPr="00587A4B" w:rsidRDefault="00D90310">
      <w:pPr>
        <w:snapToGrid w:val="0"/>
        <w:spacing w:line="600" w:lineRule="exact"/>
        <w:ind w:firstLineChars="200" w:firstLine="643"/>
        <w:textAlignment w:val="baseline"/>
        <w:rPr>
          <w:rFonts w:ascii="Times New Roman" w:eastAsia="仿宋_GB2312" w:hAnsi="Times New Roman"/>
          <w:sz w:val="32"/>
          <w:szCs w:val="32"/>
        </w:rPr>
      </w:pPr>
      <w:r w:rsidRPr="006258CD">
        <w:rPr>
          <w:rFonts w:ascii="楷体_GB2312" w:eastAsia="楷体_GB2312" w:hAnsi="Times New Roman" w:hint="eastAsia"/>
          <w:b/>
          <w:sz w:val="32"/>
          <w:szCs w:val="32"/>
        </w:rPr>
        <w:t>五要抓病虫新测报，提升监测预警能力。</w:t>
      </w:r>
      <w:r w:rsidR="00163AB7" w:rsidRPr="00587A4B">
        <w:rPr>
          <w:rFonts w:ascii="Times New Roman" w:eastAsia="仿宋_GB2312" w:hAnsi="Times New Roman" w:hint="eastAsia"/>
          <w:b/>
          <w:sz w:val="32"/>
          <w:szCs w:val="32"/>
        </w:rPr>
        <w:t>坚持“精准、服务、绿色”原则，</w:t>
      </w:r>
      <w:r w:rsidRPr="00587A4B">
        <w:rPr>
          <w:rFonts w:ascii="Times New Roman" w:eastAsia="仿宋_GB2312" w:hAnsi="Times New Roman"/>
          <w:b/>
          <w:sz w:val="32"/>
          <w:szCs w:val="32"/>
        </w:rPr>
        <w:t>一是</w:t>
      </w:r>
      <w:r w:rsidRPr="00587A4B">
        <w:rPr>
          <w:rFonts w:ascii="Times New Roman" w:eastAsia="仿宋_GB2312" w:hAnsi="Times New Roman"/>
          <w:sz w:val="32"/>
          <w:szCs w:val="32"/>
        </w:rPr>
        <w:t>加强监测预警体系建设，以省级</w:t>
      </w:r>
      <w:r w:rsidRPr="00587A4B">
        <w:rPr>
          <w:rFonts w:ascii="Times New Roman" w:eastAsia="仿宋_GB2312" w:hAnsi="Times New Roman"/>
          <w:sz w:val="32"/>
          <w:szCs w:val="32"/>
        </w:rPr>
        <w:t>73</w:t>
      </w:r>
      <w:r w:rsidRPr="00587A4B">
        <w:rPr>
          <w:rFonts w:ascii="Times New Roman" w:eastAsia="仿宋_GB2312" w:hAnsi="Times New Roman"/>
          <w:sz w:val="32"/>
          <w:szCs w:val="32"/>
        </w:rPr>
        <w:t>个病虫重点测报站为骨干，县、乡监测站点为补充，形成覆盖全省主要农作物和一类、二类重大病虫害的监测预警网络，加密设置乡镇病虫监测点，加强病虫趋势会商，实现精准测报，确保主要病虫预报准确率在</w:t>
      </w:r>
      <w:r w:rsidRPr="00587A4B">
        <w:rPr>
          <w:rFonts w:ascii="Times New Roman" w:eastAsia="仿宋_GB2312" w:hAnsi="Times New Roman"/>
          <w:sz w:val="32"/>
          <w:szCs w:val="32"/>
        </w:rPr>
        <w:t>90%</w:t>
      </w:r>
      <w:r w:rsidRPr="00587A4B">
        <w:rPr>
          <w:rFonts w:ascii="Times New Roman" w:eastAsia="仿宋_GB2312" w:hAnsi="Times New Roman"/>
          <w:sz w:val="32"/>
          <w:szCs w:val="32"/>
        </w:rPr>
        <w:t>以上。</w:t>
      </w:r>
      <w:r w:rsidRPr="00587A4B">
        <w:rPr>
          <w:rFonts w:ascii="Times New Roman" w:eastAsia="仿宋_GB2312" w:hAnsi="Times New Roman"/>
          <w:b/>
          <w:sz w:val="32"/>
          <w:szCs w:val="32"/>
        </w:rPr>
        <w:t>二是</w:t>
      </w:r>
      <w:r w:rsidRPr="00587A4B">
        <w:rPr>
          <w:rFonts w:ascii="Times New Roman" w:eastAsia="仿宋_GB2312" w:hAnsi="Times New Roman"/>
          <w:sz w:val="32"/>
          <w:szCs w:val="32"/>
        </w:rPr>
        <w:t>加快植保能力提升工程病虫监测点建设项目实施进程，积极开展测报手段新技术和新装备的试验示范，</w:t>
      </w:r>
      <w:r w:rsidRPr="00587A4B">
        <w:rPr>
          <w:rFonts w:ascii="Times New Roman" w:eastAsia="仿宋_GB2312" w:hAnsi="Times New Roman"/>
          <w:sz w:val="32"/>
          <w:szCs w:val="32"/>
        </w:rPr>
        <w:t>2021</w:t>
      </w:r>
      <w:r w:rsidRPr="00587A4B">
        <w:rPr>
          <w:rFonts w:ascii="Times New Roman" w:eastAsia="仿宋_GB2312" w:hAnsi="Times New Roman"/>
          <w:sz w:val="32"/>
          <w:szCs w:val="32"/>
        </w:rPr>
        <w:t>年计划在慈利、平江等</w:t>
      </w:r>
      <w:r w:rsidRPr="00587A4B">
        <w:rPr>
          <w:rFonts w:ascii="Times New Roman" w:eastAsia="仿宋_GB2312" w:hAnsi="Times New Roman"/>
          <w:sz w:val="32"/>
          <w:szCs w:val="32"/>
        </w:rPr>
        <w:t>9</w:t>
      </w:r>
      <w:r w:rsidRPr="00587A4B">
        <w:rPr>
          <w:rFonts w:ascii="Times New Roman" w:eastAsia="仿宋_GB2312" w:hAnsi="Times New Roman"/>
          <w:sz w:val="32"/>
          <w:szCs w:val="32"/>
        </w:rPr>
        <w:t>县市建设</w:t>
      </w:r>
      <w:r w:rsidRPr="00587A4B">
        <w:rPr>
          <w:rFonts w:ascii="Times New Roman" w:eastAsia="仿宋_GB2312" w:hAnsi="Times New Roman"/>
          <w:sz w:val="32"/>
          <w:szCs w:val="32"/>
        </w:rPr>
        <w:t>39</w:t>
      </w:r>
      <w:r w:rsidRPr="00587A4B">
        <w:rPr>
          <w:rFonts w:ascii="Times New Roman" w:eastAsia="仿宋_GB2312" w:hAnsi="Times New Roman"/>
          <w:sz w:val="32"/>
          <w:szCs w:val="32"/>
        </w:rPr>
        <w:t>个病虫田间监测点，开展自动识别虫情测报灯、自动计数性诱捕器、昆虫食</w:t>
      </w:r>
      <w:proofErr w:type="gramStart"/>
      <w:r w:rsidRPr="00587A4B">
        <w:rPr>
          <w:rFonts w:ascii="Times New Roman" w:eastAsia="仿宋_GB2312" w:hAnsi="Times New Roman"/>
          <w:sz w:val="32"/>
          <w:szCs w:val="32"/>
        </w:rPr>
        <w:t>诱</w:t>
      </w:r>
      <w:proofErr w:type="gramEnd"/>
      <w:r w:rsidRPr="00587A4B">
        <w:rPr>
          <w:rFonts w:ascii="Times New Roman" w:eastAsia="仿宋_GB2312" w:hAnsi="Times New Roman"/>
          <w:sz w:val="32"/>
          <w:szCs w:val="32"/>
        </w:rPr>
        <w:t>剂田间监测试验，创新测报技术。</w:t>
      </w:r>
      <w:r w:rsidRPr="00587A4B">
        <w:rPr>
          <w:rFonts w:ascii="Times New Roman" w:eastAsia="仿宋_GB2312" w:hAnsi="Times New Roman"/>
          <w:b/>
          <w:bCs/>
          <w:sz w:val="32"/>
          <w:szCs w:val="32"/>
        </w:rPr>
        <w:t>三是</w:t>
      </w:r>
      <w:r w:rsidRPr="00587A4B">
        <w:rPr>
          <w:rFonts w:ascii="Times New Roman" w:eastAsia="仿宋_GB2312" w:hAnsi="Times New Roman"/>
          <w:sz w:val="32"/>
          <w:szCs w:val="32"/>
        </w:rPr>
        <w:t>支持开展重大病虫疫情精准监测。实施草</w:t>
      </w:r>
      <w:r w:rsidRPr="00587A4B">
        <w:rPr>
          <w:rFonts w:ascii="Times New Roman" w:eastAsia="仿宋_GB2312" w:hAnsi="Times New Roman"/>
          <w:sz w:val="32"/>
          <w:szCs w:val="32"/>
        </w:rPr>
        <w:lastRenderedPageBreak/>
        <w:t>地贪夜蛾性</w:t>
      </w:r>
      <w:proofErr w:type="gramStart"/>
      <w:r w:rsidRPr="00587A4B">
        <w:rPr>
          <w:rFonts w:ascii="Times New Roman" w:eastAsia="仿宋_GB2312" w:hAnsi="Times New Roman"/>
          <w:sz w:val="32"/>
          <w:szCs w:val="32"/>
        </w:rPr>
        <w:t>诱</w:t>
      </w:r>
      <w:proofErr w:type="gramEnd"/>
      <w:r w:rsidRPr="00587A4B">
        <w:rPr>
          <w:rFonts w:ascii="Times New Roman" w:eastAsia="仿宋_GB2312" w:hAnsi="Times New Roman"/>
          <w:sz w:val="32"/>
          <w:szCs w:val="32"/>
        </w:rPr>
        <w:t>监测设备购置补贴，确保每个乡镇和玉米主产村性</w:t>
      </w:r>
      <w:proofErr w:type="gramStart"/>
      <w:r w:rsidRPr="00587A4B">
        <w:rPr>
          <w:rFonts w:ascii="Times New Roman" w:eastAsia="仿宋_GB2312" w:hAnsi="Times New Roman"/>
          <w:sz w:val="32"/>
          <w:szCs w:val="32"/>
        </w:rPr>
        <w:t>诱监测全</w:t>
      </w:r>
      <w:proofErr w:type="gramEnd"/>
      <w:r w:rsidRPr="00587A4B">
        <w:rPr>
          <w:rFonts w:ascii="Times New Roman" w:eastAsia="仿宋_GB2312" w:hAnsi="Times New Roman"/>
          <w:sz w:val="32"/>
          <w:szCs w:val="32"/>
        </w:rPr>
        <w:t>覆盖；支持</w:t>
      </w:r>
      <w:r w:rsidRPr="00587A4B">
        <w:rPr>
          <w:rFonts w:ascii="Times New Roman" w:eastAsia="仿宋_GB2312" w:hAnsi="Times New Roman"/>
          <w:sz w:val="32"/>
          <w:szCs w:val="32"/>
        </w:rPr>
        <w:t>34</w:t>
      </w:r>
      <w:r w:rsidRPr="00587A4B">
        <w:rPr>
          <w:rFonts w:ascii="Times New Roman" w:eastAsia="仿宋_GB2312" w:hAnsi="Times New Roman"/>
          <w:sz w:val="32"/>
          <w:szCs w:val="32"/>
        </w:rPr>
        <w:t>个县开展稻瘟病精准监测及取样检测；支持</w:t>
      </w:r>
      <w:r w:rsidRPr="00587A4B">
        <w:rPr>
          <w:rFonts w:ascii="Times New Roman" w:eastAsia="仿宋_GB2312" w:hAnsi="Times New Roman"/>
          <w:sz w:val="32"/>
          <w:szCs w:val="32"/>
        </w:rPr>
        <w:t>13</w:t>
      </w:r>
      <w:r w:rsidRPr="00587A4B">
        <w:rPr>
          <w:rFonts w:ascii="Times New Roman" w:eastAsia="仿宋_GB2312" w:hAnsi="Times New Roman"/>
          <w:sz w:val="32"/>
          <w:szCs w:val="32"/>
        </w:rPr>
        <w:t>个县更换自动虫情测报灯，进一步提升重大病虫精准测报能力。</w:t>
      </w:r>
    </w:p>
    <w:p w:rsidR="00B8104C" w:rsidRPr="00587A4B" w:rsidRDefault="00D90310">
      <w:pPr>
        <w:snapToGrid w:val="0"/>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2"/>
        </w:rPr>
        <w:t>农药减量增效工作是一项长期系统</w:t>
      </w:r>
      <w:r w:rsidR="00163AB7" w:rsidRPr="00587A4B">
        <w:rPr>
          <w:rFonts w:ascii="Times New Roman" w:eastAsia="仿宋_GB2312" w:hAnsi="Times New Roman" w:hint="eastAsia"/>
          <w:sz w:val="32"/>
          <w:szCs w:val="32"/>
        </w:rPr>
        <w:t>工程</w:t>
      </w:r>
      <w:r w:rsidRPr="00587A4B">
        <w:rPr>
          <w:rFonts w:ascii="Times New Roman" w:eastAsia="仿宋_GB2312" w:hAnsi="Times New Roman"/>
          <w:sz w:val="32"/>
          <w:szCs w:val="32"/>
        </w:rPr>
        <w:t>，</w:t>
      </w:r>
      <w:proofErr w:type="gramStart"/>
      <w:r w:rsidRPr="00587A4B">
        <w:rPr>
          <w:rFonts w:ascii="Times New Roman" w:eastAsia="仿宋_GB2312" w:hAnsi="Times New Roman"/>
          <w:sz w:val="32"/>
          <w:szCs w:val="32"/>
        </w:rPr>
        <w:t>是习近</w:t>
      </w:r>
      <w:proofErr w:type="gramEnd"/>
      <w:r w:rsidRPr="00587A4B">
        <w:rPr>
          <w:rFonts w:ascii="Times New Roman" w:eastAsia="仿宋_GB2312" w:hAnsi="Times New Roman"/>
          <w:sz w:val="32"/>
          <w:szCs w:val="32"/>
        </w:rPr>
        <w:t>平总书记生态文明思想在农业植保工作</w:t>
      </w:r>
      <w:r w:rsidR="00163AB7" w:rsidRPr="00587A4B">
        <w:rPr>
          <w:rFonts w:ascii="Times New Roman" w:eastAsia="仿宋_GB2312" w:hAnsi="Times New Roman" w:hint="eastAsia"/>
          <w:sz w:val="32"/>
          <w:szCs w:val="32"/>
        </w:rPr>
        <w:t>上</w:t>
      </w:r>
      <w:r w:rsidRPr="00587A4B">
        <w:rPr>
          <w:rFonts w:ascii="Times New Roman" w:eastAsia="仿宋_GB2312" w:hAnsi="Times New Roman"/>
          <w:sz w:val="32"/>
          <w:szCs w:val="32"/>
        </w:rPr>
        <w:t>的具体体现，请各地务必提高政治站位，时刻紧绷</w:t>
      </w:r>
      <w:r w:rsidR="00163AB7" w:rsidRPr="00587A4B">
        <w:rPr>
          <w:rFonts w:ascii="Times New Roman" w:eastAsia="仿宋_GB2312" w:hAnsi="Times New Roman" w:hint="eastAsia"/>
          <w:sz w:val="32"/>
          <w:szCs w:val="32"/>
        </w:rPr>
        <w:t>“弓</w:t>
      </w:r>
      <w:r w:rsidRPr="00587A4B">
        <w:rPr>
          <w:rFonts w:ascii="Times New Roman" w:eastAsia="仿宋_GB2312" w:hAnsi="Times New Roman"/>
          <w:sz w:val="32"/>
          <w:szCs w:val="32"/>
        </w:rPr>
        <w:t>弦</w:t>
      </w:r>
      <w:r w:rsidR="00163AB7" w:rsidRPr="00587A4B">
        <w:rPr>
          <w:rFonts w:ascii="Times New Roman" w:eastAsia="仿宋_GB2312" w:hAnsi="Times New Roman" w:hint="eastAsia"/>
          <w:sz w:val="32"/>
          <w:szCs w:val="32"/>
        </w:rPr>
        <w:t>”</w:t>
      </w:r>
      <w:r w:rsidRPr="00587A4B">
        <w:rPr>
          <w:rFonts w:ascii="Times New Roman" w:eastAsia="仿宋_GB2312" w:hAnsi="Times New Roman"/>
          <w:sz w:val="32"/>
          <w:szCs w:val="32"/>
        </w:rPr>
        <w:t>，明确目标任务，科学制定方案，狠抓措施落实，严格督查考核，做实做细做准农药使用量台账，及时总结工作成效，随时迎接中央环保督察</w:t>
      </w:r>
      <w:r w:rsidRPr="00587A4B">
        <w:rPr>
          <w:rFonts w:ascii="Times New Roman" w:eastAsia="仿宋_GB2312" w:hAnsi="Times New Roman"/>
          <w:sz w:val="32"/>
          <w:szCs w:val="32"/>
        </w:rPr>
        <w:t>“</w:t>
      </w:r>
      <w:r w:rsidRPr="00587A4B">
        <w:rPr>
          <w:rFonts w:ascii="Times New Roman" w:eastAsia="仿宋_GB2312" w:hAnsi="Times New Roman"/>
          <w:sz w:val="32"/>
          <w:szCs w:val="32"/>
        </w:rPr>
        <w:t>回头看</w:t>
      </w:r>
      <w:r w:rsidRPr="00587A4B">
        <w:rPr>
          <w:rFonts w:ascii="Times New Roman" w:eastAsia="仿宋_GB2312" w:hAnsi="Times New Roman"/>
          <w:sz w:val="32"/>
          <w:szCs w:val="32"/>
        </w:rPr>
        <w:t>”</w:t>
      </w:r>
      <w:r w:rsidRPr="00587A4B">
        <w:rPr>
          <w:rFonts w:ascii="Times New Roman" w:eastAsia="仿宋_GB2312" w:hAnsi="Times New Roman"/>
          <w:sz w:val="32"/>
          <w:szCs w:val="32"/>
        </w:rPr>
        <w:t>和下一轮中央生态环境保护督察。</w:t>
      </w:r>
    </w:p>
    <w:p w:rsidR="00B8104C" w:rsidRPr="00587A4B" w:rsidRDefault="00D90310">
      <w:pPr>
        <w:snapToGrid w:val="0"/>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2"/>
        </w:rPr>
        <w:t>最后我还要重点强调两个问题。</w:t>
      </w:r>
    </w:p>
    <w:p w:rsidR="00B8104C" w:rsidRPr="00587A4B" w:rsidRDefault="00D90310">
      <w:pPr>
        <w:snapToGrid w:val="0"/>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2"/>
        </w:rPr>
        <w:t>第一个是植保队伍建设问题，这也是我最为关心的问题。人才队伍是干事创业的基础。目前，地方机构改革正在深入推进，一些地方植保站设立独立机构，一些地方合并事业单位组建大中心，一些地方明确植保专员负责植保工作，这些改革举措我们不干预。但是，不论机构怎样改，病虫害防治的法定职责必须有明确的单位承担。刚刚传达的桃林副部长讲话中也着重强调</w:t>
      </w:r>
      <w:r w:rsidR="00163AB7" w:rsidRPr="00587A4B">
        <w:rPr>
          <w:rFonts w:ascii="Times New Roman" w:eastAsia="仿宋_GB2312" w:hAnsi="Times New Roman" w:hint="eastAsia"/>
          <w:sz w:val="32"/>
          <w:szCs w:val="32"/>
        </w:rPr>
        <w:t>了要</w:t>
      </w:r>
      <w:r w:rsidRPr="00587A4B">
        <w:rPr>
          <w:rFonts w:ascii="Times New Roman" w:eastAsia="仿宋_GB2312" w:hAnsi="Times New Roman"/>
          <w:sz w:val="32"/>
          <w:szCs w:val="32"/>
        </w:rPr>
        <w:t>“</w:t>
      </w:r>
      <w:r w:rsidRPr="00587A4B">
        <w:rPr>
          <w:rFonts w:ascii="Times New Roman" w:eastAsia="仿宋_GB2312" w:hAnsi="Times New Roman"/>
          <w:sz w:val="32"/>
          <w:szCs w:val="32"/>
        </w:rPr>
        <w:t>健全病虫害防治体系，按照稳定省市级、加强县级、充实乡村级的思路，构建职责明晰、机构完善、人员专业、上下贯通、运行高效、保障有力的植保公共服务体系</w:t>
      </w:r>
      <w:r w:rsidRPr="00587A4B">
        <w:rPr>
          <w:rFonts w:ascii="Times New Roman" w:eastAsia="仿宋_GB2312" w:hAnsi="Times New Roman"/>
          <w:sz w:val="32"/>
          <w:szCs w:val="32"/>
        </w:rPr>
        <w:t>”</w:t>
      </w:r>
      <w:r w:rsidR="00163AB7" w:rsidRPr="00587A4B">
        <w:rPr>
          <w:rFonts w:ascii="Times New Roman" w:eastAsia="仿宋_GB2312" w:hAnsi="Times New Roman"/>
          <w:sz w:val="32"/>
          <w:szCs w:val="32"/>
        </w:rPr>
        <w:t xml:space="preserve"> </w:t>
      </w:r>
      <w:r w:rsidR="00163AB7" w:rsidRPr="00587A4B">
        <w:rPr>
          <w:rFonts w:ascii="Times New Roman" w:eastAsia="仿宋_GB2312" w:hAnsi="Times New Roman"/>
          <w:sz w:val="32"/>
          <w:szCs w:val="32"/>
        </w:rPr>
        <w:t>。</w:t>
      </w:r>
      <w:r w:rsidR="00163AB7" w:rsidRPr="00587A4B">
        <w:rPr>
          <w:rFonts w:ascii="Times New Roman" w:eastAsia="仿宋_GB2312" w:hAnsi="Times New Roman" w:hint="eastAsia"/>
          <w:sz w:val="32"/>
          <w:szCs w:val="32"/>
        </w:rPr>
        <w:t>为了加强队伍建设，保持队伍活力，</w:t>
      </w:r>
      <w:r w:rsidRPr="00587A4B">
        <w:rPr>
          <w:rFonts w:ascii="Times New Roman" w:eastAsia="仿宋_GB2312" w:hAnsi="Times New Roman"/>
          <w:sz w:val="32"/>
          <w:szCs w:val="32"/>
        </w:rPr>
        <w:t>今年省站</w:t>
      </w:r>
      <w:r w:rsidR="00163AB7" w:rsidRPr="00587A4B">
        <w:rPr>
          <w:rFonts w:ascii="Times New Roman" w:eastAsia="仿宋_GB2312" w:hAnsi="Times New Roman" w:hint="eastAsia"/>
          <w:sz w:val="32"/>
          <w:szCs w:val="32"/>
        </w:rPr>
        <w:t>将新</w:t>
      </w:r>
      <w:r w:rsidRPr="00587A4B">
        <w:rPr>
          <w:rFonts w:ascii="Times New Roman" w:eastAsia="仿宋_GB2312" w:hAnsi="Times New Roman"/>
          <w:sz w:val="32"/>
          <w:szCs w:val="32"/>
        </w:rPr>
        <w:t>招</w:t>
      </w:r>
      <w:r w:rsidRPr="00587A4B">
        <w:rPr>
          <w:rFonts w:ascii="Times New Roman" w:eastAsia="仿宋_GB2312" w:hAnsi="Times New Roman"/>
          <w:sz w:val="32"/>
          <w:szCs w:val="32"/>
        </w:rPr>
        <w:t>4</w:t>
      </w:r>
      <w:r w:rsidRPr="00587A4B">
        <w:rPr>
          <w:rFonts w:ascii="Times New Roman" w:eastAsia="仿宋_GB2312" w:hAnsi="Times New Roman"/>
          <w:sz w:val="32"/>
          <w:szCs w:val="32"/>
        </w:rPr>
        <w:t>名</w:t>
      </w:r>
      <w:r w:rsidR="00163AB7" w:rsidRPr="00587A4B">
        <w:rPr>
          <w:rFonts w:ascii="Times New Roman" w:eastAsia="仿宋_GB2312" w:hAnsi="Times New Roman" w:hint="eastAsia"/>
          <w:sz w:val="32"/>
          <w:szCs w:val="32"/>
        </w:rPr>
        <w:t>业务</w:t>
      </w:r>
      <w:r w:rsidRPr="00587A4B">
        <w:rPr>
          <w:rFonts w:ascii="Times New Roman" w:eastAsia="仿宋_GB2312" w:hAnsi="Times New Roman"/>
          <w:sz w:val="32"/>
          <w:szCs w:val="32"/>
        </w:rPr>
        <w:t>干部，省级植保力量</w:t>
      </w:r>
      <w:r w:rsidR="00163AB7" w:rsidRPr="00587A4B">
        <w:rPr>
          <w:rFonts w:ascii="Times New Roman" w:eastAsia="仿宋_GB2312" w:hAnsi="Times New Roman" w:hint="eastAsia"/>
          <w:sz w:val="32"/>
          <w:szCs w:val="32"/>
        </w:rPr>
        <w:t>将进一步</w:t>
      </w:r>
      <w:r w:rsidRPr="00587A4B">
        <w:rPr>
          <w:rFonts w:ascii="Times New Roman" w:eastAsia="仿宋_GB2312" w:hAnsi="Times New Roman"/>
          <w:sz w:val="32"/>
          <w:szCs w:val="32"/>
        </w:rPr>
        <w:t>加强。但是</w:t>
      </w:r>
      <w:r w:rsidRPr="00587A4B">
        <w:rPr>
          <w:rFonts w:ascii="Times New Roman" w:eastAsia="仿宋_GB2312" w:hAnsi="Times New Roman"/>
          <w:sz w:val="32"/>
          <w:szCs w:val="36"/>
        </w:rPr>
        <w:t>县级才是防控落实的关键，原则上每</w:t>
      </w:r>
      <w:r w:rsidRPr="00587A4B">
        <w:rPr>
          <w:rFonts w:ascii="Times New Roman" w:eastAsia="仿宋_GB2312" w:hAnsi="Times New Roman"/>
          <w:sz w:val="32"/>
          <w:szCs w:val="36"/>
        </w:rPr>
        <w:t>10</w:t>
      </w:r>
      <w:r w:rsidRPr="00587A4B">
        <w:rPr>
          <w:rFonts w:ascii="Times New Roman" w:eastAsia="仿宋_GB2312" w:hAnsi="Times New Roman"/>
          <w:sz w:val="32"/>
          <w:szCs w:val="36"/>
        </w:rPr>
        <w:t>万亩耕地应配备</w:t>
      </w:r>
      <w:r w:rsidR="00163AB7" w:rsidRPr="00587A4B">
        <w:rPr>
          <w:rFonts w:ascii="Times New Roman" w:eastAsia="仿宋_GB2312" w:hAnsi="Times New Roman" w:hint="eastAsia"/>
          <w:sz w:val="32"/>
          <w:szCs w:val="36"/>
        </w:rPr>
        <w:t>1</w:t>
      </w:r>
      <w:r w:rsidRPr="00587A4B">
        <w:rPr>
          <w:rFonts w:ascii="Times New Roman" w:eastAsia="仿宋_GB2312" w:hAnsi="Times New Roman"/>
          <w:sz w:val="32"/>
          <w:szCs w:val="36"/>
        </w:rPr>
        <w:lastRenderedPageBreak/>
        <w:t>名</w:t>
      </w:r>
      <w:r w:rsidR="00163AB7" w:rsidRPr="00587A4B">
        <w:rPr>
          <w:rFonts w:ascii="Times New Roman" w:eastAsia="仿宋_GB2312" w:hAnsi="Times New Roman" w:hint="eastAsia"/>
          <w:sz w:val="32"/>
          <w:szCs w:val="36"/>
        </w:rPr>
        <w:t>以上</w:t>
      </w:r>
      <w:r w:rsidRPr="00587A4B">
        <w:rPr>
          <w:rFonts w:ascii="Times New Roman" w:eastAsia="仿宋_GB2312" w:hAnsi="Times New Roman"/>
          <w:sz w:val="32"/>
          <w:szCs w:val="36"/>
        </w:rPr>
        <w:t>专业人员，</w:t>
      </w:r>
      <w:r w:rsidRPr="00587A4B">
        <w:rPr>
          <w:rFonts w:ascii="Times New Roman" w:eastAsia="仿宋_GB2312" w:hAnsi="Times New Roman"/>
          <w:sz w:val="32"/>
          <w:szCs w:val="32"/>
        </w:rPr>
        <w:t>如果市、县</w:t>
      </w:r>
      <w:r w:rsidR="00BA29FE" w:rsidRPr="00587A4B">
        <w:rPr>
          <w:rFonts w:ascii="Times New Roman" w:eastAsia="仿宋_GB2312" w:hAnsi="Times New Roman" w:hint="eastAsia"/>
          <w:sz w:val="32"/>
          <w:szCs w:val="32"/>
        </w:rPr>
        <w:t>因为</w:t>
      </w:r>
      <w:r w:rsidRPr="00587A4B">
        <w:rPr>
          <w:rFonts w:ascii="Times New Roman" w:eastAsia="仿宋_GB2312" w:hAnsi="Times New Roman"/>
          <w:sz w:val="32"/>
          <w:szCs w:val="32"/>
        </w:rPr>
        <w:t>没有植保机构、</w:t>
      </w:r>
      <w:r w:rsidR="00BA29FE" w:rsidRPr="00587A4B">
        <w:rPr>
          <w:rFonts w:ascii="Times New Roman" w:eastAsia="仿宋_GB2312" w:hAnsi="Times New Roman" w:hint="eastAsia"/>
          <w:sz w:val="32"/>
          <w:szCs w:val="32"/>
        </w:rPr>
        <w:t>缺少</w:t>
      </w:r>
      <w:r w:rsidRPr="00587A4B">
        <w:rPr>
          <w:rFonts w:ascii="Times New Roman" w:eastAsia="仿宋_GB2312" w:hAnsi="Times New Roman"/>
          <w:sz w:val="32"/>
          <w:szCs w:val="32"/>
        </w:rPr>
        <w:t>专业人员，</w:t>
      </w:r>
      <w:proofErr w:type="gramStart"/>
      <w:r w:rsidR="00BA29FE" w:rsidRPr="00587A4B">
        <w:rPr>
          <w:rFonts w:ascii="Times New Roman" w:eastAsia="仿宋_GB2312" w:hAnsi="Times New Roman" w:hint="eastAsia"/>
          <w:sz w:val="32"/>
          <w:szCs w:val="32"/>
        </w:rPr>
        <w:t>导到</w:t>
      </w:r>
      <w:r w:rsidRPr="00587A4B">
        <w:rPr>
          <w:rFonts w:ascii="Times New Roman" w:eastAsia="仿宋_GB2312" w:hAnsi="Times New Roman"/>
          <w:sz w:val="32"/>
          <w:szCs w:val="32"/>
        </w:rPr>
        <w:t>病虫</w:t>
      </w:r>
      <w:proofErr w:type="gramEnd"/>
      <w:r w:rsidRPr="00587A4B">
        <w:rPr>
          <w:rFonts w:ascii="Times New Roman" w:eastAsia="仿宋_GB2312" w:hAnsi="Times New Roman"/>
          <w:sz w:val="32"/>
          <w:szCs w:val="32"/>
        </w:rPr>
        <w:t>防治出了问题，那就是地方政府和农业农村主管部门的责任，省厅</w:t>
      </w:r>
      <w:r w:rsidR="00163AB7" w:rsidRPr="00587A4B">
        <w:rPr>
          <w:rFonts w:ascii="Times New Roman" w:eastAsia="仿宋_GB2312" w:hAnsi="Times New Roman" w:hint="eastAsia"/>
          <w:sz w:val="32"/>
          <w:szCs w:val="32"/>
        </w:rPr>
        <w:t>将会</w:t>
      </w:r>
      <w:r w:rsidR="00BA29FE" w:rsidRPr="00587A4B">
        <w:rPr>
          <w:rFonts w:ascii="Times New Roman" w:eastAsia="仿宋_GB2312" w:hAnsi="Times New Roman" w:hint="eastAsia"/>
          <w:sz w:val="32"/>
          <w:szCs w:val="32"/>
        </w:rPr>
        <w:t>根据情况</w:t>
      </w:r>
      <w:r w:rsidR="00163AB7" w:rsidRPr="00587A4B">
        <w:rPr>
          <w:rFonts w:ascii="Times New Roman" w:eastAsia="仿宋_GB2312" w:hAnsi="Times New Roman" w:hint="eastAsia"/>
          <w:sz w:val="32"/>
          <w:szCs w:val="32"/>
        </w:rPr>
        <w:t>适时启动</w:t>
      </w:r>
      <w:r w:rsidR="00163AB7" w:rsidRPr="00587A4B">
        <w:rPr>
          <w:rFonts w:ascii="Times New Roman" w:eastAsia="仿宋_GB2312" w:hAnsi="Times New Roman"/>
          <w:sz w:val="32"/>
          <w:szCs w:val="32"/>
        </w:rPr>
        <w:t>追责</w:t>
      </w:r>
      <w:r w:rsidRPr="00587A4B">
        <w:rPr>
          <w:rFonts w:ascii="Times New Roman" w:eastAsia="仿宋_GB2312" w:hAnsi="Times New Roman"/>
          <w:sz w:val="32"/>
          <w:szCs w:val="32"/>
        </w:rPr>
        <w:t>。</w:t>
      </w:r>
      <w:r w:rsidRPr="00587A4B">
        <w:rPr>
          <w:rFonts w:ascii="Times New Roman" w:eastAsia="仿宋_GB2312" w:hAnsi="Times New Roman"/>
          <w:sz w:val="32"/>
          <w:szCs w:val="36"/>
        </w:rPr>
        <w:t>省站及我本人在出差调研时，会</w:t>
      </w:r>
      <w:r w:rsidR="00BA29FE" w:rsidRPr="00587A4B">
        <w:rPr>
          <w:rFonts w:ascii="Times New Roman" w:eastAsia="仿宋_GB2312" w:hAnsi="Times New Roman" w:hint="eastAsia"/>
          <w:sz w:val="32"/>
          <w:szCs w:val="36"/>
        </w:rPr>
        <w:t>一如既往地</w:t>
      </w:r>
      <w:r w:rsidRPr="00587A4B">
        <w:rPr>
          <w:rFonts w:ascii="Times New Roman" w:eastAsia="仿宋_GB2312" w:hAnsi="Times New Roman"/>
          <w:sz w:val="32"/>
          <w:szCs w:val="36"/>
        </w:rPr>
        <w:t>加强与市县农业农村部门一把手的沟通交流，推动植保体系建设。各位站长们也要多争取、多汇报，大家一起推进</w:t>
      </w:r>
      <w:r w:rsidRPr="00587A4B">
        <w:rPr>
          <w:rFonts w:ascii="Times New Roman" w:eastAsia="仿宋_GB2312" w:hAnsi="Times New Roman"/>
          <w:bCs/>
          <w:sz w:val="32"/>
          <w:szCs w:val="36"/>
        </w:rPr>
        <w:t>植保队伍建设</w:t>
      </w:r>
      <w:r w:rsidRPr="00587A4B">
        <w:rPr>
          <w:rFonts w:ascii="Times New Roman" w:eastAsia="仿宋_GB2312" w:hAnsi="Times New Roman"/>
          <w:sz w:val="32"/>
          <w:szCs w:val="36"/>
        </w:rPr>
        <w:t>。</w:t>
      </w:r>
    </w:p>
    <w:p w:rsidR="0005290A" w:rsidRPr="00DF1AA9" w:rsidRDefault="0005290A" w:rsidP="0005290A">
      <w:pPr>
        <w:snapToGrid w:val="0"/>
        <w:spacing w:line="600" w:lineRule="exact"/>
        <w:ind w:firstLineChars="200" w:firstLine="640"/>
        <w:textAlignment w:val="baseline"/>
        <w:rPr>
          <w:rFonts w:ascii="Times New Roman" w:eastAsia="仿宋_GB2312" w:hAnsi="Times New Roman"/>
          <w:color w:val="000000" w:themeColor="text1"/>
          <w:sz w:val="32"/>
          <w:szCs w:val="32"/>
        </w:rPr>
      </w:pPr>
      <w:r w:rsidRPr="00D90310">
        <w:rPr>
          <w:rFonts w:ascii="Times New Roman" w:eastAsia="仿宋_GB2312" w:hAnsi="Times New Roman"/>
          <w:color w:val="000000" w:themeColor="text1"/>
          <w:sz w:val="32"/>
          <w:szCs w:val="32"/>
        </w:rPr>
        <w:t>第二个是项目资金</w:t>
      </w:r>
      <w:r>
        <w:rPr>
          <w:rFonts w:ascii="Times New Roman" w:eastAsia="仿宋_GB2312" w:hAnsi="Times New Roman" w:hint="eastAsia"/>
          <w:color w:val="000000" w:themeColor="text1"/>
          <w:sz w:val="32"/>
          <w:szCs w:val="32"/>
        </w:rPr>
        <w:t>管理</w:t>
      </w:r>
      <w:r w:rsidRPr="00D90310">
        <w:rPr>
          <w:rFonts w:ascii="Times New Roman" w:eastAsia="仿宋_GB2312" w:hAnsi="Times New Roman"/>
          <w:color w:val="000000" w:themeColor="text1"/>
          <w:sz w:val="32"/>
          <w:szCs w:val="32"/>
        </w:rPr>
        <w:t>问题。</w:t>
      </w:r>
      <w:r>
        <w:rPr>
          <w:rFonts w:ascii="Times New Roman" w:eastAsia="仿宋_GB2312" w:hAnsi="Times New Roman" w:hint="eastAsia"/>
          <w:color w:val="000000" w:themeColor="text1"/>
          <w:sz w:val="32"/>
          <w:szCs w:val="32"/>
        </w:rPr>
        <w:t>近年来，农业</w:t>
      </w:r>
      <w:proofErr w:type="gramStart"/>
      <w:r>
        <w:rPr>
          <w:rFonts w:ascii="Times New Roman" w:eastAsia="仿宋_GB2312" w:hAnsi="Times New Roman" w:hint="eastAsia"/>
          <w:color w:val="000000" w:themeColor="text1"/>
          <w:sz w:val="32"/>
          <w:szCs w:val="32"/>
        </w:rPr>
        <w:t>项目广</w:t>
      </w:r>
      <w:proofErr w:type="gramEnd"/>
      <w:r>
        <w:rPr>
          <w:rFonts w:ascii="Times New Roman" w:eastAsia="仿宋_GB2312" w:hAnsi="Times New Roman" w:hint="eastAsia"/>
          <w:color w:val="000000" w:themeColor="text1"/>
          <w:sz w:val="32"/>
          <w:szCs w:val="32"/>
        </w:rPr>
        <w:t>受关注，所暴露出的问题层出不穷，有些单位和个人</w:t>
      </w:r>
      <w:r w:rsidR="00807DE2" w:rsidRPr="00807DE2">
        <w:rPr>
          <w:rFonts w:ascii="Times New Roman" w:eastAsia="仿宋_GB2312" w:hAnsi="Times New Roman" w:hint="eastAsia"/>
          <w:color w:val="FF0000"/>
          <w:sz w:val="32"/>
          <w:szCs w:val="32"/>
        </w:rPr>
        <w:t>还</w:t>
      </w:r>
      <w:r>
        <w:rPr>
          <w:rFonts w:ascii="Times New Roman" w:eastAsia="仿宋_GB2312" w:hAnsi="Times New Roman" w:hint="eastAsia"/>
          <w:color w:val="000000" w:themeColor="text1"/>
          <w:sz w:val="32"/>
          <w:szCs w:val="32"/>
        </w:rPr>
        <w:t>因此被追责，虽然</w:t>
      </w:r>
      <w:r w:rsidR="00807DE2">
        <w:rPr>
          <w:rFonts w:ascii="Times New Roman" w:eastAsia="仿宋_GB2312" w:hAnsi="Times New Roman" w:hint="eastAsia"/>
          <w:color w:val="000000" w:themeColor="text1"/>
          <w:sz w:val="32"/>
          <w:szCs w:val="32"/>
        </w:rPr>
        <w:t>我省</w:t>
      </w:r>
      <w:r>
        <w:rPr>
          <w:rFonts w:ascii="Times New Roman" w:eastAsia="仿宋_GB2312" w:hAnsi="Times New Roman" w:hint="eastAsia"/>
          <w:color w:val="000000" w:themeColor="text1"/>
          <w:sz w:val="32"/>
          <w:szCs w:val="32"/>
        </w:rPr>
        <w:t>植保方面一直都没有出什么大事，但并不代表我们</w:t>
      </w:r>
      <w:r w:rsidR="00807DE2">
        <w:rPr>
          <w:rFonts w:ascii="Times New Roman" w:eastAsia="仿宋_GB2312" w:hAnsi="Times New Roman" w:hint="eastAsia"/>
          <w:color w:val="000000" w:themeColor="text1"/>
          <w:sz w:val="32"/>
          <w:szCs w:val="32"/>
        </w:rPr>
        <w:t>就</w:t>
      </w:r>
      <w:r>
        <w:rPr>
          <w:rFonts w:ascii="Times New Roman" w:eastAsia="仿宋_GB2312" w:hAnsi="Times New Roman" w:hint="eastAsia"/>
          <w:color w:val="000000" w:themeColor="text1"/>
          <w:sz w:val="32"/>
          <w:szCs w:val="32"/>
        </w:rPr>
        <w:t>没有问题，其实大家心里都清楚，“资金方案和使用两张皮”、“资金支出、调整、统筹随意性大”、“资金拨付不到位”、“预算执行进度缓慢（据我们调查了解，有的市部分项目县</w:t>
      </w:r>
      <w:r>
        <w:rPr>
          <w:rFonts w:ascii="Times New Roman" w:eastAsia="仿宋_GB2312" w:hAnsi="Times New Roman" w:hint="eastAsia"/>
          <w:color w:val="000000" w:themeColor="text1"/>
          <w:sz w:val="32"/>
          <w:szCs w:val="32"/>
        </w:rPr>
        <w:t>2019</w:t>
      </w:r>
      <w:r>
        <w:rPr>
          <w:rFonts w:ascii="Times New Roman" w:eastAsia="仿宋_GB2312" w:hAnsi="Times New Roman" w:hint="eastAsia"/>
          <w:color w:val="000000" w:themeColor="text1"/>
          <w:sz w:val="32"/>
          <w:szCs w:val="32"/>
        </w:rPr>
        <w:t>年的项目资金还仍然躺在账上）”等等这些不规范现象和违规行为在植保项目上是存在的。</w:t>
      </w:r>
      <w:r>
        <w:rPr>
          <w:rFonts w:ascii="Times New Roman" w:eastAsia="仿宋_GB2312" w:hAnsi="Times New Roman" w:hint="eastAsia"/>
          <w:color w:val="000000" w:themeColor="text1"/>
          <w:sz w:val="32"/>
          <w:szCs w:val="32"/>
        </w:rPr>
        <w:t>2021</w:t>
      </w:r>
      <w:r>
        <w:rPr>
          <w:rFonts w:ascii="Times New Roman" w:eastAsia="仿宋_GB2312" w:hAnsi="Times New Roman" w:hint="eastAsia"/>
          <w:color w:val="000000" w:themeColor="text1"/>
          <w:sz w:val="32"/>
          <w:szCs w:val="32"/>
        </w:rPr>
        <w:t>年省厅</w:t>
      </w:r>
      <w:r w:rsidR="00807DE2" w:rsidRPr="00807DE2">
        <w:rPr>
          <w:rFonts w:ascii="Times New Roman" w:eastAsia="仿宋_GB2312" w:hAnsi="Times New Roman" w:hint="eastAsia"/>
          <w:color w:val="FF0000"/>
          <w:sz w:val="32"/>
          <w:szCs w:val="32"/>
        </w:rPr>
        <w:t>构</w:t>
      </w:r>
      <w:r w:rsidRPr="00807DE2">
        <w:rPr>
          <w:rFonts w:ascii="Times New Roman" w:eastAsia="仿宋_GB2312" w:hAnsi="Times New Roman" w:hint="eastAsia"/>
          <w:color w:val="FF0000"/>
          <w:sz w:val="32"/>
          <w:szCs w:val="32"/>
        </w:rPr>
        <w:t>建的</w:t>
      </w:r>
      <w:r>
        <w:rPr>
          <w:rFonts w:ascii="Times New Roman" w:eastAsia="仿宋_GB2312" w:hAnsi="Times New Roman" w:hint="eastAsia"/>
          <w:color w:val="000000" w:themeColor="text1"/>
          <w:sz w:val="32"/>
          <w:szCs w:val="32"/>
        </w:rPr>
        <w:t>资金项目监管平台正式上线运行，开始对所有农业项目从申报到下达、实施、验收、考核等进行全过程监控，特别是对项目资金使用进度和绩效目标达成等情况按季定期进行实时调度；</w:t>
      </w:r>
      <w:r>
        <w:rPr>
          <w:rFonts w:ascii="Times New Roman" w:eastAsia="仿宋_GB2312" w:hAnsi="Times New Roman" w:hint="eastAsia"/>
          <w:color w:val="000000" w:themeColor="text1"/>
          <w:sz w:val="32"/>
          <w:szCs w:val="32"/>
        </w:rPr>
        <w:t>5</w:t>
      </w:r>
      <w:r>
        <w:rPr>
          <w:rFonts w:ascii="Times New Roman" w:eastAsia="仿宋_GB2312" w:hAnsi="Times New Roman" w:hint="eastAsia"/>
          <w:color w:val="000000" w:themeColor="text1"/>
          <w:sz w:val="32"/>
          <w:szCs w:val="32"/>
        </w:rPr>
        <w:t>月</w:t>
      </w:r>
      <w:r>
        <w:rPr>
          <w:rFonts w:ascii="Times New Roman" w:eastAsia="仿宋_GB2312" w:hAnsi="Times New Roman" w:hint="eastAsia"/>
          <w:color w:val="000000" w:themeColor="text1"/>
          <w:sz w:val="32"/>
          <w:szCs w:val="32"/>
        </w:rPr>
        <w:t>7</w:t>
      </w:r>
      <w:r>
        <w:rPr>
          <w:rFonts w:ascii="Times New Roman" w:eastAsia="仿宋_GB2312" w:hAnsi="Times New Roman" w:hint="eastAsia"/>
          <w:color w:val="000000" w:themeColor="text1"/>
          <w:sz w:val="32"/>
          <w:szCs w:val="32"/>
        </w:rPr>
        <w:t>日，农业部计划财务司专门召开了“中央财政转移支付项目管理视频培训会”，对中央投资的农业项目</w:t>
      </w:r>
      <w:proofErr w:type="gramStart"/>
      <w:r>
        <w:rPr>
          <w:rFonts w:ascii="Times New Roman" w:eastAsia="仿宋_GB2312" w:hAnsi="Times New Roman" w:hint="eastAsia"/>
          <w:color w:val="000000" w:themeColor="text1"/>
          <w:sz w:val="32"/>
          <w:szCs w:val="32"/>
        </w:rPr>
        <w:t>作出</w:t>
      </w:r>
      <w:proofErr w:type="gramEnd"/>
      <w:r>
        <w:rPr>
          <w:rFonts w:ascii="Times New Roman" w:eastAsia="仿宋_GB2312" w:hAnsi="Times New Roman" w:hint="eastAsia"/>
          <w:color w:val="000000" w:themeColor="text1"/>
          <w:sz w:val="32"/>
          <w:szCs w:val="32"/>
        </w:rPr>
        <w:t>了非常明确的要求，紧接着</w:t>
      </w:r>
      <w:r>
        <w:rPr>
          <w:rFonts w:ascii="Times New Roman" w:eastAsia="仿宋_GB2312" w:hAnsi="Times New Roman" w:hint="eastAsia"/>
          <w:color w:val="000000" w:themeColor="text1"/>
          <w:sz w:val="32"/>
          <w:szCs w:val="32"/>
        </w:rPr>
        <w:t>5</w:t>
      </w:r>
      <w:r>
        <w:rPr>
          <w:rFonts w:ascii="Times New Roman" w:eastAsia="仿宋_GB2312" w:hAnsi="Times New Roman" w:hint="eastAsia"/>
          <w:color w:val="000000" w:themeColor="text1"/>
          <w:sz w:val="32"/>
          <w:szCs w:val="32"/>
        </w:rPr>
        <w:t>月</w:t>
      </w:r>
      <w:r>
        <w:rPr>
          <w:rFonts w:ascii="Times New Roman" w:eastAsia="仿宋_GB2312" w:hAnsi="Times New Roman" w:hint="eastAsia"/>
          <w:color w:val="000000" w:themeColor="text1"/>
          <w:sz w:val="32"/>
          <w:szCs w:val="32"/>
        </w:rPr>
        <w:t>8</w:t>
      </w:r>
      <w:r>
        <w:rPr>
          <w:rFonts w:ascii="Times New Roman" w:eastAsia="仿宋_GB2312" w:hAnsi="Times New Roman" w:hint="eastAsia"/>
          <w:color w:val="000000" w:themeColor="text1"/>
          <w:sz w:val="32"/>
          <w:szCs w:val="32"/>
        </w:rPr>
        <w:t>日就下发了《关于调度</w:t>
      </w:r>
      <w:r>
        <w:rPr>
          <w:rFonts w:ascii="Times New Roman" w:eastAsia="仿宋_GB2312" w:hAnsi="Times New Roman" w:hint="eastAsia"/>
          <w:color w:val="000000" w:themeColor="text1"/>
          <w:sz w:val="32"/>
          <w:szCs w:val="32"/>
        </w:rPr>
        <w:t>2021</w:t>
      </w:r>
      <w:r>
        <w:rPr>
          <w:rFonts w:ascii="Times New Roman" w:eastAsia="仿宋_GB2312" w:hAnsi="Times New Roman" w:hint="eastAsia"/>
          <w:color w:val="000000" w:themeColor="text1"/>
          <w:sz w:val="32"/>
          <w:szCs w:val="32"/>
        </w:rPr>
        <w:t>年第一批农业生产救灾使用情况的通知》，要求</w:t>
      </w:r>
      <w:r w:rsidRPr="00807DE2">
        <w:rPr>
          <w:rFonts w:ascii="Times New Roman" w:eastAsia="仿宋_GB2312" w:hAnsi="Times New Roman" w:hint="eastAsia"/>
          <w:color w:val="FF0000"/>
          <w:sz w:val="32"/>
          <w:szCs w:val="32"/>
        </w:rPr>
        <w:t>每周二</w:t>
      </w:r>
      <w:r>
        <w:rPr>
          <w:rFonts w:ascii="Times New Roman" w:eastAsia="仿宋_GB2312" w:hAnsi="Times New Roman" w:hint="eastAsia"/>
          <w:color w:val="000000" w:themeColor="text1"/>
          <w:sz w:val="32"/>
          <w:szCs w:val="32"/>
        </w:rPr>
        <w:t>以前及时反馈</w:t>
      </w:r>
      <w:r w:rsidR="00807DE2" w:rsidRPr="00807DE2">
        <w:rPr>
          <w:rFonts w:ascii="Times New Roman" w:eastAsia="仿宋_GB2312" w:hAnsi="Times New Roman" w:hint="eastAsia"/>
          <w:color w:val="FF0000"/>
          <w:sz w:val="32"/>
          <w:szCs w:val="32"/>
        </w:rPr>
        <w:t>当</w:t>
      </w:r>
      <w:proofErr w:type="gramStart"/>
      <w:r w:rsidR="00807DE2" w:rsidRPr="00807DE2">
        <w:rPr>
          <w:rFonts w:ascii="Times New Roman" w:eastAsia="仿宋_GB2312" w:hAnsi="Times New Roman" w:hint="eastAsia"/>
          <w:color w:val="FF0000"/>
          <w:sz w:val="32"/>
          <w:szCs w:val="32"/>
        </w:rPr>
        <w:t>周</w:t>
      </w:r>
      <w:r>
        <w:rPr>
          <w:rFonts w:ascii="Times New Roman" w:eastAsia="仿宋_GB2312" w:hAnsi="Times New Roman" w:hint="eastAsia"/>
          <w:color w:val="000000" w:themeColor="text1"/>
          <w:sz w:val="32"/>
          <w:szCs w:val="32"/>
        </w:rPr>
        <w:t>资金</w:t>
      </w:r>
      <w:proofErr w:type="gramEnd"/>
      <w:r>
        <w:rPr>
          <w:rFonts w:ascii="Times New Roman" w:eastAsia="仿宋_GB2312" w:hAnsi="Times New Roman" w:hint="eastAsia"/>
          <w:color w:val="000000" w:themeColor="text1"/>
          <w:sz w:val="32"/>
          <w:szCs w:val="32"/>
        </w:rPr>
        <w:t>下达、资金使用、资金结转、后续安排等方面的详细情况。</w:t>
      </w:r>
      <w:r w:rsidR="00807DE2" w:rsidRPr="00807DE2">
        <w:rPr>
          <w:rFonts w:ascii="Times New Roman" w:eastAsia="仿宋_GB2312" w:hAnsi="Times New Roman" w:hint="eastAsia"/>
          <w:color w:val="FF0000"/>
          <w:sz w:val="32"/>
          <w:szCs w:val="32"/>
        </w:rPr>
        <w:t>因此</w:t>
      </w:r>
      <w:r w:rsidRPr="00807DE2">
        <w:rPr>
          <w:rFonts w:ascii="Times New Roman" w:eastAsia="仿宋_GB2312" w:hAnsi="Times New Roman" w:hint="eastAsia"/>
          <w:color w:val="FF0000"/>
          <w:sz w:val="32"/>
          <w:szCs w:val="32"/>
        </w:rPr>
        <w:t>，</w:t>
      </w:r>
      <w:r>
        <w:rPr>
          <w:rFonts w:ascii="Times New Roman" w:eastAsia="仿宋_GB2312" w:hAnsi="Times New Roman" w:hint="eastAsia"/>
          <w:color w:val="000000" w:themeColor="text1"/>
          <w:sz w:val="32"/>
          <w:szCs w:val="32"/>
        </w:rPr>
        <w:t>大家务</w:t>
      </w:r>
      <w:r w:rsidRPr="00D90310">
        <w:rPr>
          <w:rFonts w:ascii="Times New Roman" w:eastAsia="仿宋_GB2312" w:hAnsi="Times New Roman"/>
          <w:color w:val="000000" w:themeColor="text1"/>
          <w:sz w:val="32"/>
          <w:szCs w:val="32"/>
        </w:rPr>
        <w:t>必须引起高</w:t>
      </w:r>
      <w:r w:rsidRPr="00D90310">
        <w:rPr>
          <w:rFonts w:ascii="Times New Roman" w:eastAsia="仿宋_GB2312" w:hAnsi="Times New Roman"/>
          <w:color w:val="000000" w:themeColor="text1"/>
          <w:sz w:val="32"/>
          <w:szCs w:val="32"/>
        </w:rPr>
        <w:lastRenderedPageBreak/>
        <w:t>度重视。</w:t>
      </w:r>
      <w:r>
        <w:rPr>
          <w:rFonts w:ascii="Times New Roman" w:eastAsia="仿宋_GB2312" w:hAnsi="Times New Roman" w:hint="eastAsia"/>
          <w:color w:val="000000" w:themeColor="text1"/>
          <w:sz w:val="32"/>
          <w:szCs w:val="32"/>
        </w:rPr>
        <w:t>省站正在拟定进一步加强植保项目资金管理的相关制度，并将在近期下发，</w:t>
      </w:r>
      <w:r w:rsidRPr="00D90310">
        <w:rPr>
          <w:rFonts w:ascii="Times New Roman" w:eastAsia="仿宋_GB2312" w:hAnsi="Times New Roman"/>
          <w:color w:val="000000" w:themeColor="text1"/>
          <w:sz w:val="32"/>
          <w:szCs w:val="32"/>
        </w:rPr>
        <w:t>今年</w:t>
      </w:r>
      <w:r>
        <w:rPr>
          <w:rFonts w:ascii="Times New Roman" w:eastAsia="仿宋_GB2312" w:hAnsi="Times New Roman" w:hint="eastAsia"/>
          <w:color w:val="000000" w:themeColor="text1"/>
          <w:sz w:val="32"/>
          <w:szCs w:val="32"/>
        </w:rPr>
        <w:t>项目</w:t>
      </w:r>
      <w:r w:rsidRPr="00D90310">
        <w:rPr>
          <w:rFonts w:ascii="Times New Roman" w:eastAsia="仿宋_GB2312" w:hAnsi="Times New Roman"/>
          <w:color w:val="000000" w:themeColor="text1"/>
          <w:sz w:val="32"/>
          <w:szCs w:val="32"/>
        </w:rPr>
        <w:t>资金到位</w:t>
      </w:r>
      <w:r>
        <w:rPr>
          <w:rFonts w:ascii="Times New Roman" w:eastAsia="仿宋_GB2312" w:hAnsi="Times New Roman" w:hint="eastAsia"/>
          <w:color w:val="000000" w:themeColor="text1"/>
          <w:sz w:val="32"/>
          <w:szCs w:val="32"/>
        </w:rPr>
        <w:t>较</w:t>
      </w:r>
      <w:r w:rsidRPr="00D90310">
        <w:rPr>
          <w:rFonts w:ascii="Times New Roman" w:eastAsia="仿宋_GB2312" w:hAnsi="Times New Roman"/>
          <w:color w:val="000000" w:themeColor="text1"/>
          <w:sz w:val="32"/>
          <w:szCs w:val="32"/>
        </w:rPr>
        <w:t>晚</w:t>
      </w:r>
      <w:r>
        <w:rPr>
          <w:rFonts w:ascii="Times New Roman" w:eastAsia="仿宋_GB2312" w:hAnsi="Times New Roman" w:hint="eastAsia"/>
          <w:color w:val="000000" w:themeColor="text1"/>
          <w:sz w:val="32"/>
          <w:szCs w:val="32"/>
        </w:rPr>
        <w:t>，希望大家一定要克服困难，严格按照植保项目资金管理制度的规定，管理好资金、实施好项目。</w:t>
      </w:r>
    </w:p>
    <w:p w:rsidR="00B8104C" w:rsidRPr="00587A4B" w:rsidRDefault="00D90310">
      <w:pPr>
        <w:snapToGrid w:val="0"/>
        <w:spacing w:line="600" w:lineRule="exact"/>
        <w:ind w:firstLineChars="200" w:firstLine="640"/>
        <w:textAlignment w:val="baseline"/>
        <w:rPr>
          <w:rFonts w:ascii="Times New Roman" w:eastAsia="仿宋_GB2312" w:hAnsi="Times New Roman"/>
          <w:sz w:val="32"/>
          <w:szCs w:val="32"/>
        </w:rPr>
      </w:pPr>
      <w:r w:rsidRPr="00587A4B">
        <w:rPr>
          <w:rFonts w:ascii="Times New Roman" w:eastAsia="仿宋_GB2312" w:hAnsi="Times New Roman"/>
          <w:sz w:val="32"/>
          <w:szCs w:val="36"/>
        </w:rPr>
        <w:t>同志们，做好植保植检工作，责任重大、任务艰巨、使命光荣。</w:t>
      </w:r>
      <w:r w:rsidRPr="00587A4B">
        <w:rPr>
          <w:rFonts w:ascii="Times New Roman" w:eastAsia="仿宋_GB2312" w:hAnsi="Times New Roman"/>
          <w:sz w:val="32"/>
          <w:szCs w:val="32"/>
        </w:rPr>
        <w:t>希望大家时刻绷紧防控之弦，切实扛起植保之责，</w:t>
      </w:r>
      <w:r w:rsidRPr="00587A4B">
        <w:rPr>
          <w:rFonts w:ascii="Times New Roman" w:eastAsia="仿宋_GB2312" w:hAnsi="Times New Roman"/>
          <w:sz w:val="32"/>
          <w:szCs w:val="36"/>
        </w:rPr>
        <w:t>继续发扬能吃苦、能战斗的优良传统和作风，坚决打赢农作物重大病虫</w:t>
      </w:r>
      <w:r w:rsidR="00DF1AA9" w:rsidRPr="00587A4B">
        <w:rPr>
          <w:rFonts w:ascii="Times New Roman" w:eastAsia="仿宋_GB2312" w:hAnsi="Times New Roman" w:hint="eastAsia"/>
          <w:sz w:val="32"/>
          <w:szCs w:val="36"/>
        </w:rPr>
        <w:t>疫情</w:t>
      </w:r>
      <w:r w:rsidRPr="00587A4B">
        <w:rPr>
          <w:rFonts w:ascii="Times New Roman" w:eastAsia="仿宋_GB2312" w:hAnsi="Times New Roman"/>
          <w:sz w:val="32"/>
          <w:szCs w:val="36"/>
        </w:rPr>
        <w:t>防控攻坚战，</w:t>
      </w:r>
      <w:r w:rsidRPr="00587A4B">
        <w:rPr>
          <w:rFonts w:ascii="Times New Roman" w:eastAsia="仿宋_GB2312" w:hAnsi="Times New Roman"/>
          <w:sz w:val="32"/>
          <w:szCs w:val="32"/>
        </w:rPr>
        <w:t>为保障国家粮食安全和农业绿色高质量发展</w:t>
      </w:r>
      <w:r w:rsidR="00DF1AA9" w:rsidRPr="00587A4B">
        <w:rPr>
          <w:rFonts w:ascii="Times New Roman" w:eastAsia="仿宋_GB2312" w:hAnsi="Times New Roman" w:hint="eastAsia"/>
          <w:sz w:val="32"/>
          <w:szCs w:val="32"/>
        </w:rPr>
        <w:t>做</w:t>
      </w:r>
      <w:r w:rsidRPr="00587A4B">
        <w:rPr>
          <w:rFonts w:ascii="Times New Roman" w:eastAsia="仿宋_GB2312" w:hAnsi="Times New Roman"/>
          <w:sz w:val="32"/>
          <w:szCs w:val="32"/>
        </w:rPr>
        <w:t>出应有的贡献，以优异成绩为建党</w:t>
      </w:r>
      <w:r w:rsidRPr="00587A4B">
        <w:rPr>
          <w:rFonts w:ascii="Times New Roman" w:eastAsia="仿宋_GB2312" w:hAnsi="Times New Roman"/>
          <w:sz w:val="32"/>
          <w:szCs w:val="32"/>
        </w:rPr>
        <w:t>100</w:t>
      </w:r>
      <w:r w:rsidRPr="00587A4B">
        <w:rPr>
          <w:rFonts w:ascii="Times New Roman" w:eastAsia="仿宋_GB2312" w:hAnsi="Times New Roman"/>
          <w:sz w:val="32"/>
          <w:szCs w:val="32"/>
        </w:rPr>
        <w:t>周年献礼。</w:t>
      </w:r>
    </w:p>
    <w:p w:rsidR="00B8104C" w:rsidRPr="00D90310" w:rsidRDefault="00B8104C">
      <w:pPr>
        <w:snapToGrid w:val="0"/>
        <w:spacing w:line="600" w:lineRule="exact"/>
        <w:ind w:firstLineChars="200" w:firstLine="640"/>
        <w:textAlignment w:val="baseline"/>
        <w:rPr>
          <w:rFonts w:ascii="Times New Roman" w:eastAsia="仿宋_GB2312" w:hAnsi="Times New Roman"/>
          <w:color w:val="000000" w:themeColor="text1"/>
          <w:sz w:val="32"/>
          <w:szCs w:val="32"/>
        </w:rPr>
      </w:pPr>
    </w:p>
    <w:sectPr w:rsidR="00B8104C" w:rsidRPr="00D90310" w:rsidSect="00B8104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71BC" w:rsidRDefault="00C471BC" w:rsidP="007C708A">
      <w:r>
        <w:separator/>
      </w:r>
    </w:p>
  </w:endnote>
  <w:endnote w:type="continuationSeparator" w:id="0">
    <w:p w:rsidR="00C471BC" w:rsidRDefault="00C471BC" w:rsidP="007C70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0146179"/>
      <w:docPartObj>
        <w:docPartGallery w:val="Page Numbers (Bottom of Page)"/>
        <w:docPartUnique/>
      </w:docPartObj>
    </w:sdtPr>
    <w:sdtContent>
      <w:p w:rsidR="003858BC" w:rsidRDefault="00E54829">
        <w:pPr>
          <w:pStyle w:val="a4"/>
          <w:jc w:val="right"/>
        </w:pPr>
        <w:fldSimple w:instr=" PAGE   \* MERGEFORMAT ">
          <w:r w:rsidR="00807DE2" w:rsidRPr="00807DE2">
            <w:rPr>
              <w:noProof/>
              <w:lang w:val="zh-CN"/>
            </w:rPr>
            <w:t>17</w:t>
          </w:r>
        </w:fldSimple>
      </w:p>
    </w:sdtContent>
  </w:sdt>
  <w:p w:rsidR="003858BC" w:rsidRDefault="003858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71BC" w:rsidRDefault="00C471BC" w:rsidP="007C708A">
      <w:r>
        <w:separator/>
      </w:r>
    </w:p>
  </w:footnote>
  <w:footnote w:type="continuationSeparator" w:id="0">
    <w:p w:rsidR="00C471BC" w:rsidRDefault="00C471BC" w:rsidP="007C70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B1F670F"/>
    <w:rsid w:val="00007D12"/>
    <w:rsid w:val="0002786B"/>
    <w:rsid w:val="0005290A"/>
    <w:rsid w:val="0008104A"/>
    <w:rsid w:val="00081104"/>
    <w:rsid w:val="0009565B"/>
    <w:rsid w:val="000965FC"/>
    <w:rsid w:val="000A4FA6"/>
    <w:rsid w:val="000B7090"/>
    <w:rsid w:val="000C511D"/>
    <w:rsid w:val="00107624"/>
    <w:rsid w:val="001152A7"/>
    <w:rsid w:val="0012580D"/>
    <w:rsid w:val="00154D4D"/>
    <w:rsid w:val="0016351B"/>
    <w:rsid w:val="00163AB7"/>
    <w:rsid w:val="001B41F8"/>
    <w:rsid w:val="001C31E1"/>
    <w:rsid w:val="00204182"/>
    <w:rsid w:val="002142B3"/>
    <w:rsid w:val="002269CA"/>
    <w:rsid w:val="00256231"/>
    <w:rsid w:val="00262292"/>
    <w:rsid w:val="00263954"/>
    <w:rsid w:val="00272625"/>
    <w:rsid w:val="002877A5"/>
    <w:rsid w:val="0033060D"/>
    <w:rsid w:val="00344959"/>
    <w:rsid w:val="003709B8"/>
    <w:rsid w:val="003858BC"/>
    <w:rsid w:val="003937D4"/>
    <w:rsid w:val="003C0B7A"/>
    <w:rsid w:val="003C26E5"/>
    <w:rsid w:val="003C6141"/>
    <w:rsid w:val="003F2065"/>
    <w:rsid w:val="00400B0C"/>
    <w:rsid w:val="00404DBB"/>
    <w:rsid w:val="004152C1"/>
    <w:rsid w:val="00483663"/>
    <w:rsid w:val="004A0603"/>
    <w:rsid w:val="004A4A88"/>
    <w:rsid w:val="00513B26"/>
    <w:rsid w:val="005226C5"/>
    <w:rsid w:val="005730FA"/>
    <w:rsid w:val="00587A4B"/>
    <w:rsid w:val="00590FBA"/>
    <w:rsid w:val="005E5EA4"/>
    <w:rsid w:val="00615620"/>
    <w:rsid w:val="00615BE5"/>
    <w:rsid w:val="006258CD"/>
    <w:rsid w:val="00653DE2"/>
    <w:rsid w:val="006834D5"/>
    <w:rsid w:val="00686953"/>
    <w:rsid w:val="006A7F46"/>
    <w:rsid w:val="006B7219"/>
    <w:rsid w:val="006D7FC8"/>
    <w:rsid w:val="006E0168"/>
    <w:rsid w:val="006F26FA"/>
    <w:rsid w:val="00711FE3"/>
    <w:rsid w:val="0073152B"/>
    <w:rsid w:val="00764266"/>
    <w:rsid w:val="007869B8"/>
    <w:rsid w:val="00794C27"/>
    <w:rsid w:val="00796801"/>
    <w:rsid w:val="007C1705"/>
    <w:rsid w:val="007C206D"/>
    <w:rsid w:val="007C708A"/>
    <w:rsid w:val="007F3880"/>
    <w:rsid w:val="008057A1"/>
    <w:rsid w:val="00807DE2"/>
    <w:rsid w:val="00835B93"/>
    <w:rsid w:val="008A4DCC"/>
    <w:rsid w:val="008A7AAE"/>
    <w:rsid w:val="008A7D44"/>
    <w:rsid w:val="008B671F"/>
    <w:rsid w:val="008D186B"/>
    <w:rsid w:val="008D7B2D"/>
    <w:rsid w:val="00910087"/>
    <w:rsid w:val="00932FD8"/>
    <w:rsid w:val="00937164"/>
    <w:rsid w:val="00945A5B"/>
    <w:rsid w:val="009C2DF2"/>
    <w:rsid w:val="009D3EC3"/>
    <w:rsid w:val="00A635C3"/>
    <w:rsid w:val="00A64C71"/>
    <w:rsid w:val="00A74C44"/>
    <w:rsid w:val="00A84D28"/>
    <w:rsid w:val="00A94ABB"/>
    <w:rsid w:val="00A973A4"/>
    <w:rsid w:val="00AA5168"/>
    <w:rsid w:val="00AB7A58"/>
    <w:rsid w:val="00AE27B4"/>
    <w:rsid w:val="00AF3B34"/>
    <w:rsid w:val="00AF59A2"/>
    <w:rsid w:val="00B10665"/>
    <w:rsid w:val="00B13004"/>
    <w:rsid w:val="00B74512"/>
    <w:rsid w:val="00B8104C"/>
    <w:rsid w:val="00BA29FE"/>
    <w:rsid w:val="00BA3062"/>
    <w:rsid w:val="00BC62F0"/>
    <w:rsid w:val="00BD1F2A"/>
    <w:rsid w:val="00BE1CB7"/>
    <w:rsid w:val="00C16C10"/>
    <w:rsid w:val="00C471BC"/>
    <w:rsid w:val="00C5389C"/>
    <w:rsid w:val="00C62EAA"/>
    <w:rsid w:val="00C65DFB"/>
    <w:rsid w:val="00C77ABE"/>
    <w:rsid w:val="00CD30C6"/>
    <w:rsid w:val="00D01058"/>
    <w:rsid w:val="00D0478B"/>
    <w:rsid w:val="00D20B7B"/>
    <w:rsid w:val="00D44F4E"/>
    <w:rsid w:val="00D61198"/>
    <w:rsid w:val="00D77122"/>
    <w:rsid w:val="00D90310"/>
    <w:rsid w:val="00D968DF"/>
    <w:rsid w:val="00DA508A"/>
    <w:rsid w:val="00DA7560"/>
    <w:rsid w:val="00DF1AA9"/>
    <w:rsid w:val="00E33F56"/>
    <w:rsid w:val="00E34B58"/>
    <w:rsid w:val="00E358A1"/>
    <w:rsid w:val="00E54829"/>
    <w:rsid w:val="00E6244C"/>
    <w:rsid w:val="00E95ECD"/>
    <w:rsid w:val="00EA6981"/>
    <w:rsid w:val="00EB654A"/>
    <w:rsid w:val="00F0081B"/>
    <w:rsid w:val="00F06C49"/>
    <w:rsid w:val="00F115A4"/>
    <w:rsid w:val="00F243B0"/>
    <w:rsid w:val="00F26CD2"/>
    <w:rsid w:val="00F71EED"/>
    <w:rsid w:val="00F72883"/>
    <w:rsid w:val="00FA10F4"/>
    <w:rsid w:val="05AC0809"/>
    <w:rsid w:val="05DE201B"/>
    <w:rsid w:val="0BEF368E"/>
    <w:rsid w:val="0DEC1A99"/>
    <w:rsid w:val="0E411A10"/>
    <w:rsid w:val="0E8A3F4E"/>
    <w:rsid w:val="1130022A"/>
    <w:rsid w:val="120869F3"/>
    <w:rsid w:val="13E02F2B"/>
    <w:rsid w:val="151D1E3D"/>
    <w:rsid w:val="1734362D"/>
    <w:rsid w:val="1B1F670F"/>
    <w:rsid w:val="213A20CB"/>
    <w:rsid w:val="217E38F8"/>
    <w:rsid w:val="218578CE"/>
    <w:rsid w:val="231C413B"/>
    <w:rsid w:val="256823D2"/>
    <w:rsid w:val="277F2CB0"/>
    <w:rsid w:val="295C1D12"/>
    <w:rsid w:val="2D025317"/>
    <w:rsid w:val="2F9008BD"/>
    <w:rsid w:val="311F2CE9"/>
    <w:rsid w:val="32510940"/>
    <w:rsid w:val="34165B6D"/>
    <w:rsid w:val="348F598D"/>
    <w:rsid w:val="34D64EA7"/>
    <w:rsid w:val="376A36DC"/>
    <w:rsid w:val="376E6723"/>
    <w:rsid w:val="3A1557A1"/>
    <w:rsid w:val="3A9F291D"/>
    <w:rsid w:val="3D8C51AB"/>
    <w:rsid w:val="3DBF6CAD"/>
    <w:rsid w:val="3E715B21"/>
    <w:rsid w:val="3E9B262B"/>
    <w:rsid w:val="3F955395"/>
    <w:rsid w:val="414045B7"/>
    <w:rsid w:val="41C1244F"/>
    <w:rsid w:val="43AA4215"/>
    <w:rsid w:val="46D85D5E"/>
    <w:rsid w:val="4A903FDB"/>
    <w:rsid w:val="4E285BDB"/>
    <w:rsid w:val="4E5F78DB"/>
    <w:rsid w:val="4F8D2EEF"/>
    <w:rsid w:val="520E1436"/>
    <w:rsid w:val="54076520"/>
    <w:rsid w:val="56F41DDB"/>
    <w:rsid w:val="577A55B2"/>
    <w:rsid w:val="5A340DB6"/>
    <w:rsid w:val="5DE62C42"/>
    <w:rsid w:val="5F92507E"/>
    <w:rsid w:val="5FB655B4"/>
    <w:rsid w:val="5FBA68A7"/>
    <w:rsid w:val="5FC23DF8"/>
    <w:rsid w:val="606C1379"/>
    <w:rsid w:val="6224270E"/>
    <w:rsid w:val="63AD57DC"/>
    <w:rsid w:val="654873EF"/>
    <w:rsid w:val="65A92772"/>
    <w:rsid w:val="65B33F89"/>
    <w:rsid w:val="66F72A05"/>
    <w:rsid w:val="67E9465A"/>
    <w:rsid w:val="68244F93"/>
    <w:rsid w:val="68A600F9"/>
    <w:rsid w:val="699967B8"/>
    <w:rsid w:val="6A322392"/>
    <w:rsid w:val="6EA263BD"/>
    <w:rsid w:val="6F206ADC"/>
    <w:rsid w:val="71780F89"/>
    <w:rsid w:val="71BA067D"/>
    <w:rsid w:val="71C30523"/>
    <w:rsid w:val="72C26535"/>
    <w:rsid w:val="73742631"/>
    <w:rsid w:val="73BE34EF"/>
    <w:rsid w:val="743753EC"/>
    <w:rsid w:val="75793FD3"/>
    <w:rsid w:val="77B87BD3"/>
    <w:rsid w:val="790B51A2"/>
    <w:rsid w:val="7C82167D"/>
    <w:rsid w:val="7DBC6F2E"/>
    <w:rsid w:val="7F270E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B8104C"/>
    <w:pPr>
      <w:widowControl w:val="0"/>
      <w:jc w:val="both"/>
    </w:pPr>
    <w:rPr>
      <w:rFonts w:ascii="Calibri" w:hAnsi="Calibri"/>
      <w:kern w:val="2"/>
      <w:sz w:val="21"/>
      <w:szCs w:val="22"/>
    </w:rPr>
  </w:style>
  <w:style w:type="paragraph" w:styleId="2">
    <w:name w:val="heading 2"/>
    <w:basedOn w:val="a"/>
    <w:next w:val="a"/>
    <w:link w:val="2Char"/>
    <w:semiHidden/>
    <w:unhideWhenUsed/>
    <w:qFormat/>
    <w:rsid w:val="00B8104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9"/>
    <w:unhideWhenUsed/>
    <w:qFormat/>
    <w:rsid w:val="00B8104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B8104C"/>
    <w:rPr>
      <w:sz w:val="18"/>
      <w:szCs w:val="18"/>
    </w:rPr>
  </w:style>
  <w:style w:type="paragraph" w:styleId="a4">
    <w:name w:val="footer"/>
    <w:basedOn w:val="a"/>
    <w:link w:val="Char0"/>
    <w:uiPriority w:val="99"/>
    <w:qFormat/>
    <w:rsid w:val="00B8104C"/>
    <w:pPr>
      <w:tabs>
        <w:tab w:val="center" w:pos="4153"/>
        <w:tab w:val="right" w:pos="8306"/>
      </w:tabs>
      <w:snapToGrid w:val="0"/>
      <w:jc w:val="left"/>
    </w:pPr>
    <w:rPr>
      <w:sz w:val="18"/>
      <w:szCs w:val="18"/>
    </w:rPr>
  </w:style>
  <w:style w:type="paragraph" w:styleId="a5">
    <w:name w:val="header"/>
    <w:basedOn w:val="a"/>
    <w:link w:val="Char1"/>
    <w:qFormat/>
    <w:rsid w:val="00B8104C"/>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B8104C"/>
    <w:pPr>
      <w:spacing w:beforeAutospacing="1" w:afterAutospacing="1"/>
      <w:jc w:val="left"/>
    </w:pPr>
    <w:rPr>
      <w:kern w:val="0"/>
      <w:sz w:val="24"/>
    </w:rPr>
  </w:style>
  <w:style w:type="character" w:styleId="a7">
    <w:name w:val="Strong"/>
    <w:basedOn w:val="a0"/>
    <w:uiPriority w:val="22"/>
    <w:qFormat/>
    <w:rsid w:val="00B8104C"/>
    <w:rPr>
      <w:b/>
      <w:bCs/>
    </w:rPr>
  </w:style>
  <w:style w:type="character" w:styleId="a8">
    <w:name w:val="FollowedHyperlink"/>
    <w:basedOn w:val="a0"/>
    <w:qFormat/>
    <w:rsid w:val="00B8104C"/>
    <w:rPr>
      <w:color w:val="333333"/>
      <w:u w:val="none"/>
    </w:rPr>
  </w:style>
  <w:style w:type="character" w:styleId="a9">
    <w:name w:val="Emphasis"/>
    <w:basedOn w:val="a0"/>
    <w:uiPriority w:val="20"/>
    <w:qFormat/>
    <w:rsid w:val="00B8104C"/>
  </w:style>
  <w:style w:type="character" w:styleId="aa">
    <w:name w:val="Hyperlink"/>
    <w:basedOn w:val="a0"/>
    <w:qFormat/>
    <w:rsid w:val="00B8104C"/>
    <w:rPr>
      <w:color w:val="333333"/>
      <w:u w:val="none"/>
    </w:rPr>
  </w:style>
  <w:style w:type="character" w:customStyle="1" w:styleId="indexswitchsize2">
    <w:name w:val="index_switchsize2"/>
    <w:basedOn w:val="a0"/>
    <w:qFormat/>
    <w:rsid w:val="00B8104C"/>
  </w:style>
  <w:style w:type="character" w:customStyle="1" w:styleId="share2">
    <w:name w:val="share2"/>
    <w:basedOn w:val="a0"/>
    <w:qFormat/>
    <w:rsid w:val="00B8104C"/>
  </w:style>
  <w:style w:type="character" w:customStyle="1" w:styleId="ccicon">
    <w:name w:val="cc_icon"/>
    <w:basedOn w:val="a0"/>
    <w:qFormat/>
    <w:rsid w:val="00B8104C"/>
  </w:style>
  <w:style w:type="character" w:customStyle="1" w:styleId="ccicon1">
    <w:name w:val="cc_icon1"/>
    <w:basedOn w:val="a0"/>
    <w:qFormat/>
    <w:rsid w:val="00B8104C"/>
  </w:style>
  <w:style w:type="character" w:customStyle="1" w:styleId="zt-current">
    <w:name w:val="zt-current"/>
    <w:basedOn w:val="a0"/>
    <w:qFormat/>
    <w:rsid w:val="00B8104C"/>
    <w:rPr>
      <w:b/>
      <w:bCs/>
      <w:color w:val="FFFFFF"/>
      <w:bdr w:val="single" w:sz="4" w:space="0" w:color="D91616"/>
      <w:shd w:val="clear" w:color="auto" w:fill="D91616"/>
    </w:rPr>
  </w:style>
  <w:style w:type="character" w:customStyle="1" w:styleId="font">
    <w:name w:val="font"/>
    <w:basedOn w:val="a0"/>
    <w:qFormat/>
    <w:rsid w:val="00B8104C"/>
  </w:style>
  <w:style w:type="character" w:customStyle="1" w:styleId="zt-disabled">
    <w:name w:val="zt-disabled"/>
    <w:basedOn w:val="a0"/>
    <w:qFormat/>
    <w:rsid w:val="00B8104C"/>
    <w:rPr>
      <w:color w:val="EEEEEE"/>
      <w:bdr w:val="single" w:sz="4" w:space="0" w:color="EEEEEE"/>
    </w:rPr>
  </w:style>
  <w:style w:type="character" w:customStyle="1" w:styleId="current2">
    <w:name w:val="current2"/>
    <w:basedOn w:val="a0"/>
    <w:qFormat/>
    <w:rsid w:val="00B8104C"/>
    <w:rPr>
      <w:b/>
      <w:bCs/>
      <w:color w:val="FFFFFF"/>
      <w:shd w:val="clear" w:color="auto" w:fill="D91616"/>
    </w:rPr>
  </w:style>
  <w:style w:type="character" w:customStyle="1" w:styleId="current3">
    <w:name w:val="current3"/>
    <w:basedOn w:val="a0"/>
    <w:qFormat/>
    <w:rsid w:val="00B8104C"/>
    <w:rPr>
      <w:b/>
      <w:bCs/>
      <w:color w:val="FFFFFF"/>
      <w:shd w:val="clear" w:color="auto" w:fill="004887"/>
    </w:rPr>
  </w:style>
  <w:style w:type="character" w:customStyle="1" w:styleId="Char1">
    <w:name w:val="页眉 Char"/>
    <w:basedOn w:val="a0"/>
    <w:link w:val="a5"/>
    <w:qFormat/>
    <w:rsid w:val="00B8104C"/>
    <w:rPr>
      <w:rFonts w:ascii="Calibri" w:hAnsi="Calibri"/>
      <w:kern w:val="2"/>
      <w:sz w:val="18"/>
      <w:szCs w:val="18"/>
    </w:rPr>
  </w:style>
  <w:style w:type="character" w:customStyle="1" w:styleId="Char0">
    <w:name w:val="页脚 Char"/>
    <w:basedOn w:val="a0"/>
    <w:link w:val="a4"/>
    <w:uiPriority w:val="99"/>
    <w:qFormat/>
    <w:rsid w:val="00B8104C"/>
    <w:rPr>
      <w:rFonts w:ascii="Calibri" w:hAnsi="Calibri"/>
      <w:kern w:val="2"/>
      <w:sz w:val="18"/>
      <w:szCs w:val="18"/>
    </w:rPr>
  </w:style>
  <w:style w:type="character" w:customStyle="1" w:styleId="2Char">
    <w:name w:val="标题 2 Char"/>
    <w:basedOn w:val="a0"/>
    <w:link w:val="2"/>
    <w:semiHidden/>
    <w:qFormat/>
    <w:rsid w:val="00B8104C"/>
    <w:rPr>
      <w:rFonts w:asciiTheme="majorHAnsi" w:eastAsiaTheme="majorEastAsia" w:hAnsiTheme="majorHAnsi" w:cstheme="majorBidi"/>
      <w:b/>
      <w:bCs/>
      <w:kern w:val="2"/>
      <w:sz w:val="32"/>
      <w:szCs w:val="32"/>
    </w:rPr>
  </w:style>
  <w:style w:type="character" w:customStyle="1" w:styleId="NormalCharacter">
    <w:name w:val="NormalCharacter"/>
    <w:qFormat/>
    <w:rsid w:val="00B8104C"/>
    <w:rPr>
      <w:rFonts w:ascii="Calibri" w:eastAsia="宋体" w:hAnsi="Calibri"/>
    </w:rPr>
  </w:style>
  <w:style w:type="character" w:customStyle="1" w:styleId="Char">
    <w:name w:val="批注框文本 Char"/>
    <w:basedOn w:val="a0"/>
    <w:link w:val="a3"/>
    <w:qFormat/>
    <w:rsid w:val="00B8104C"/>
    <w:rPr>
      <w:rFonts w:ascii="Calibri" w:hAnsi="Calibri"/>
      <w:kern w:val="2"/>
      <w:sz w:val="18"/>
      <w:szCs w:val="18"/>
    </w:rPr>
  </w:style>
  <w:style w:type="paragraph" w:customStyle="1" w:styleId="CharCharCharChar">
    <w:name w:val="Char Char Char Char"/>
    <w:basedOn w:val="a"/>
    <w:qFormat/>
    <w:rsid w:val="00B8104C"/>
    <w:pPr>
      <w:widowControl/>
      <w:spacing w:after="160" w:line="240" w:lineRule="exact"/>
      <w:jc w:val="left"/>
    </w:pPr>
    <w:rPr>
      <w:rFonts w:ascii="Arial" w:eastAsia="Times New Roman" w:hAnsi="Arial" w:cs="Verdana"/>
      <w:b/>
      <w:kern w:val="0"/>
      <w:sz w:val="24"/>
      <w:szCs w:val="20"/>
      <w:lang w:eastAsia="en-US"/>
    </w:rPr>
  </w:style>
  <w:style w:type="paragraph" w:styleId="ab">
    <w:name w:val="List Paragraph"/>
    <w:basedOn w:val="a"/>
    <w:uiPriority w:val="99"/>
    <w:unhideWhenUsed/>
    <w:qFormat/>
    <w:rsid w:val="00B8104C"/>
    <w:pPr>
      <w:ind w:firstLineChars="200" w:firstLine="420"/>
    </w:pPr>
  </w:style>
  <w:style w:type="character" w:customStyle="1" w:styleId="current">
    <w:name w:val="current"/>
    <w:basedOn w:val="a0"/>
    <w:rsid w:val="00B8104C"/>
    <w:rPr>
      <w:b/>
      <w:bCs/>
      <w:color w:val="FFFFFF"/>
      <w:shd w:val="clear" w:color="auto" w:fill="D91616"/>
    </w:rPr>
  </w:style>
  <w:style w:type="character" w:customStyle="1" w:styleId="current1">
    <w:name w:val="current1"/>
    <w:basedOn w:val="a0"/>
    <w:rsid w:val="00B8104C"/>
    <w:rPr>
      <w:b/>
      <w:bCs/>
      <w:color w:val="FFFFFF"/>
      <w:shd w:val="clear" w:color="auto" w:fill="004887"/>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13ADF5-F5D1-4FFD-B174-07108E8CC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1412</Words>
  <Characters>8051</Characters>
  <Application>Microsoft Office Word</Application>
  <DocSecurity>0</DocSecurity>
  <Lines>67</Lines>
  <Paragraphs>18</Paragraphs>
  <ScaleCrop>false</ScaleCrop>
  <Company>Microsoft</Company>
  <LinksUpToDate>false</LinksUpToDate>
  <CharactersWithSpaces>9445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朱秀秀</dc:creator>
  <cp:lastModifiedBy>张政兵</cp:lastModifiedBy>
  <cp:revision>2</cp:revision>
  <dcterms:created xsi:type="dcterms:W3CDTF">2021-05-17T02:48:00Z</dcterms:created>
  <dcterms:modified xsi:type="dcterms:W3CDTF">2021-05-17T02:48:00Z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1B9BC0DC549D459F963D84AA69002B6B</vt:lpwstr>
  </property>
</Properties>
</file>