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Times New Roman" w:hAnsi="Times New Roman" w:eastAsia="仿宋_GB2312" w:cs="Times New Roman"/>
          <w:color w:val="000000"/>
          <w:sz w:val="32"/>
          <w:szCs w:val="32"/>
        </w:rPr>
      </w:pPr>
    </w:p>
    <w:p>
      <w:pPr>
        <w:spacing w:line="620" w:lineRule="exact"/>
        <w:jc w:val="center"/>
        <w:rPr>
          <w:rFonts w:ascii="Times New Roman" w:hAnsi="Times New Roman" w:eastAsia="仿宋_GB2312" w:cs="Times New Roman"/>
          <w:color w:val="000000"/>
          <w:sz w:val="32"/>
          <w:szCs w:val="32"/>
        </w:rPr>
      </w:pPr>
    </w:p>
    <w:p>
      <w:pPr>
        <w:spacing w:line="620" w:lineRule="exact"/>
        <w:jc w:val="center"/>
        <w:rPr>
          <w:rFonts w:ascii="Times New Roman" w:hAnsi="Times New Roman" w:eastAsia="仿宋_GB2312" w:cs="Times New Roman"/>
          <w:color w:val="000000"/>
          <w:sz w:val="32"/>
          <w:szCs w:val="32"/>
        </w:rPr>
      </w:pPr>
    </w:p>
    <w:p>
      <w:pPr>
        <w:spacing w:line="620" w:lineRule="exact"/>
        <w:jc w:val="center"/>
        <w:rPr>
          <w:rFonts w:ascii="Times New Roman" w:hAnsi="Times New Roman" w:eastAsia="仿宋_GB2312" w:cs="Times New Roman"/>
          <w:color w:val="000000"/>
          <w:sz w:val="32"/>
          <w:szCs w:val="32"/>
        </w:rPr>
      </w:pPr>
    </w:p>
    <w:p>
      <w:pPr>
        <w:spacing w:line="620" w:lineRule="exact"/>
        <w:jc w:val="center"/>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湘植保〔2021〕19号</w:t>
      </w:r>
    </w:p>
    <w:p>
      <w:pPr>
        <w:pStyle w:val="2"/>
        <w:spacing w:line="660" w:lineRule="exact"/>
        <w:rPr>
          <w:color w:val="000000"/>
        </w:rPr>
      </w:pPr>
      <w:bookmarkStart w:id="0" w:name="OLE_LINK1"/>
    </w:p>
    <w:p>
      <w:pPr>
        <w:pStyle w:val="2"/>
        <w:spacing w:line="660" w:lineRule="exact"/>
        <w:rPr>
          <w:rFonts w:eastAsia="黑体"/>
        </w:rPr>
      </w:pPr>
      <w:r>
        <w:rPr>
          <w:color w:val="000000"/>
        </w:rPr>
        <w:t>湖南省</w:t>
      </w:r>
      <w:r>
        <w:rPr>
          <w:rFonts w:hint="eastAsia"/>
          <w:color w:val="000000"/>
        </w:rPr>
        <w:t>植保植检站</w:t>
      </w:r>
      <w:bookmarkEnd w:id="0"/>
    </w:p>
    <w:p>
      <w:pPr>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关于成立湖南省农药减量工作专班的通知</w:t>
      </w:r>
    </w:p>
    <w:p>
      <w:pPr>
        <w:rPr>
          <w:rFonts w:ascii="Times New Roman" w:hAnsi="Times New Roman" w:eastAsia="仿宋" w:cs="Times New Roman"/>
          <w:sz w:val="32"/>
          <w:szCs w:val="32"/>
        </w:rPr>
      </w:pPr>
    </w:p>
    <w:p>
      <w:pPr>
        <w:rPr>
          <w:rFonts w:ascii="Times New Roman" w:hAnsi="Times New Roman" w:eastAsia="仿宋" w:cs="Times New Roman"/>
          <w:sz w:val="32"/>
          <w:szCs w:val="32"/>
        </w:rPr>
      </w:pPr>
      <w:r>
        <w:rPr>
          <w:rFonts w:ascii="Times New Roman" w:hAnsi="仿宋" w:eastAsia="仿宋" w:cs="Times New Roman"/>
          <w:sz w:val="32"/>
          <w:szCs w:val="32"/>
        </w:rPr>
        <w:t>各市州、县市区植保植检站（机构）：</w:t>
      </w:r>
    </w:p>
    <w:p>
      <w:pPr>
        <w:ind w:firstLine="645"/>
        <w:rPr>
          <w:rFonts w:ascii="Times New Roman" w:hAnsi="Times New Roman" w:eastAsia="仿宋" w:cs="Times New Roman"/>
          <w:sz w:val="32"/>
          <w:szCs w:val="32"/>
        </w:rPr>
      </w:pPr>
      <w:r>
        <w:rPr>
          <w:rFonts w:ascii="Times New Roman" w:hAnsi="仿宋" w:eastAsia="仿宋" w:cs="Times New Roman"/>
          <w:sz w:val="32"/>
        </w:rPr>
        <w:t>根据中央和省领导关于农药减量工作的重要批示指示精神，持续推进农药减量增效，为粮食安全和农业产业健康发展保驾护航，经省</w:t>
      </w:r>
      <w:r>
        <w:rPr>
          <w:rFonts w:hint="eastAsia" w:ascii="Times New Roman" w:hAnsi="仿宋" w:eastAsia="仿宋" w:cs="Times New Roman"/>
          <w:sz w:val="32"/>
        </w:rPr>
        <w:t>植保植检</w:t>
      </w:r>
      <w:r>
        <w:rPr>
          <w:rFonts w:ascii="Times New Roman" w:hAnsi="仿宋" w:eastAsia="仿宋" w:cs="Times New Roman"/>
          <w:sz w:val="32"/>
        </w:rPr>
        <w:t>站</w:t>
      </w:r>
      <w:r>
        <w:rPr>
          <w:rFonts w:hint="eastAsia" w:ascii="Times New Roman" w:hAnsi="仿宋" w:eastAsia="仿宋" w:cs="Times New Roman"/>
          <w:sz w:val="32"/>
        </w:rPr>
        <w:t>站</w:t>
      </w:r>
      <w:r>
        <w:rPr>
          <w:rFonts w:ascii="Times New Roman" w:hAnsi="仿宋" w:eastAsia="仿宋" w:cs="Times New Roman"/>
          <w:sz w:val="32"/>
        </w:rPr>
        <w:t>务会议研究，并报请厅领导同意，决定成立湖南省</w:t>
      </w:r>
      <w:r>
        <w:rPr>
          <w:rFonts w:ascii="Times New Roman" w:hAnsi="仿宋" w:eastAsia="仿宋" w:cs="Times New Roman"/>
          <w:sz w:val="32"/>
          <w:szCs w:val="32"/>
        </w:rPr>
        <w:t>农药减量工作专班，现将有关事项通知如下。</w:t>
      </w:r>
    </w:p>
    <w:p>
      <w:pPr>
        <w:ind w:firstLine="645"/>
        <w:rPr>
          <w:rFonts w:ascii="Times New Roman" w:hAnsi="Times New Roman" w:eastAsia="黑体" w:cs="Times New Roman"/>
          <w:sz w:val="32"/>
          <w:szCs w:val="32"/>
        </w:rPr>
      </w:pPr>
      <w:r>
        <w:rPr>
          <w:rFonts w:ascii="Times New Roman" w:hAnsi="黑体" w:eastAsia="黑体" w:cs="Times New Roman"/>
          <w:sz w:val="32"/>
          <w:szCs w:val="32"/>
        </w:rPr>
        <w:t>一、组成人员</w:t>
      </w:r>
    </w:p>
    <w:p>
      <w:pPr>
        <w:ind w:firstLine="645"/>
        <w:rPr>
          <w:rFonts w:ascii="Times New Roman" w:hAnsi="Times New Roman" w:eastAsia="仿宋" w:cs="Times New Roman"/>
          <w:sz w:val="32"/>
          <w:szCs w:val="32"/>
        </w:rPr>
      </w:pPr>
      <w:r>
        <w:rPr>
          <w:rFonts w:ascii="Times New Roman" w:hAnsi="仿宋" w:eastAsia="仿宋" w:cs="Times New Roman"/>
          <w:sz w:val="32"/>
          <w:szCs w:val="32"/>
        </w:rPr>
        <w:t>组</w:t>
      </w:r>
      <w:r>
        <w:rPr>
          <w:rFonts w:ascii="Times New Roman" w:hAnsi="Times New Roman" w:eastAsia="仿宋" w:cs="Times New Roman"/>
          <w:sz w:val="32"/>
          <w:szCs w:val="32"/>
        </w:rPr>
        <w:t xml:space="preserve">  </w:t>
      </w:r>
      <w:r>
        <w:rPr>
          <w:rFonts w:ascii="Times New Roman" w:hAnsi="仿宋" w:eastAsia="仿宋" w:cs="Times New Roman"/>
          <w:sz w:val="32"/>
          <w:szCs w:val="32"/>
        </w:rPr>
        <w:t>长：李</w:t>
      </w:r>
      <w:r>
        <w:rPr>
          <w:rFonts w:ascii="Times New Roman" w:hAnsi="Times New Roman" w:eastAsia="仿宋" w:cs="Times New Roman"/>
          <w:sz w:val="32"/>
          <w:szCs w:val="32"/>
        </w:rPr>
        <w:t xml:space="preserve">  </w:t>
      </w:r>
      <w:r>
        <w:rPr>
          <w:rFonts w:ascii="Times New Roman" w:hAnsi="仿宋" w:eastAsia="仿宋" w:cs="Times New Roman"/>
          <w:sz w:val="32"/>
          <w:szCs w:val="32"/>
        </w:rPr>
        <w:t>毅</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省植保植检站站长</w:t>
      </w:r>
    </w:p>
    <w:p>
      <w:pPr>
        <w:ind w:firstLine="645"/>
        <w:rPr>
          <w:rFonts w:ascii="Times New Roman" w:hAnsi="Times New Roman" w:eastAsia="仿宋" w:cs="Times New Roman"/>
          <w:sz w:val="32"/>
          <w:szCs w:val="32"/>
        </w:rPr>
      </w:pPr>
      <w:r>
        <w:rPr>
          <w:rFonts w:ascii="Times New Roman" w:hAnsi="仿宋" w:eastAsia="仿宋" w:cs="Times New Roman"/>
          <w:sz w:val="32"/>
          <w:szCs w:val="32"/>
        </w:rPr>
        <w:t>副组长：李新文</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省植保植检站调研员</w:t>
      </w:r>
    </w:p>
    <w:p>
      <w:pPr>
        <w:ind w:firstLine="1920" w:firstLineChars="600"/>
        <w:rPr>
          <w:rFonts w:ascii="Times New Roman" w:hAnsi="Times New Roman" w:eastAsia="仿宋" w:cs="Times New Roman"/>
          <w:sz w:val="32"/>
          <w:szCs w:val="32"/>
        </w:rPr>
      </w:pPr>
      <w:r>
        <w:rPr>
          <w:rFonts w:ascii="Times New Roman" w:hAnsi="仿宋" w:eastAsia="仿宋" w:cs="Times New Roman"/>
          <w:sz w:val="32"/>
          <w:szCs w:val="32"/>
        </w:rPr>
        <w:t>左燎原</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省植保植检站四级调研员</w:t>
      </w:r>
    </w:p>
    <w:p>
      <w:pPr>
        <w:ind w:firstLine="645"/>
        <w:rPr>
          <w:rFonts w:ascii="Times New Roman" w:hAnsi="Times New Roman" w:eastAsia="仿宋" w:cs="Times New Roman"/>
          <w:sz w:val="32"/>
          <w:szCs w:val="32"/>
        </w:rPr>
      </w:pPr>
      <w:r>
        <w:rPr>
          <w:rFonts w:ascii="Times New Roman" w:hAnsi="仿宋" w:eastAsia="仿宋" w:cs="Times New Roman"/>
          <w:sz w:val="32"/>
          <w:szCs w:val="32"/>
        </w:rPr>
        <w:t>组</w:t>
      </w:r>
      <w:r>
        <w:rPr>
          <w:rFonts w:ascii="Times New Roman" w:hAnsi="Times New Roman" w:eastAsia="仿宋" w:cs="Times New Roman"/>
          <w:sz w:val="32"/>
          <w:szCs w:val="32"/>
        </w:rPr>
        <w:t xml:space="preserve">  </w:t>
      </w:r>
      <w:r>
        <w:rPr>
          <w:rFonts w:ascii="Times New Roman" w:hAnsi="仿宋" w:eastAsia="仿宋" w:cs="Times New Roman"/>
          <w:sz w:val="32"/>
          <w:szCs w:val="32"/>
        </w:rPr>
        <w:t>员：王</w:t>
      </w:r>
      <w:r>
        <w:rPr>
          <w:rFonts w:ascii="Times New Roman" w:hAnsi="Times New Roman" w:eastAsia="仿宋" w:cs="Times New Roman"/>
          <w:sz w:val="32"/>
          <w:szCs w:val="32"/>
        </w:rPr>
        <w:t xml:space="preserve">  </w:t>
      </w:r>
      <w:r>
        <w:rPr>
          <w:rFonts w:ascii="Times New Roman" w:hAnsi="仿宋" w:eastAsia="仿宋" w:cs="Times New Roman"/>
          <w:sz w:val="32"/>
          <w:szCs w:val="32"/>
        </w:rPr>
        <w:t>勇</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省植保植检站综合科科长</w:t>
      </w:r>
    </w:p>
    <w:p>
      <w:pPr>
        <w:ind w:firstLine="1920" w:firstLineChars="600"/>
        <w:rPr>
          <w:rFonts w:ascii="Times New Roman" w:hAnsi="Times New Roman" w:eastAsia="仿宋" w:cs="Times New Roman"/>
          <w:sz w:val="32"/>
          <w:szCs w:val="32"/>
        </w:rPr>
      </w:pPr>
      <w:r>
        <w:rPr>
          <w:rFonts w:ascii="Times New Roman" w:hAnsi="仿宋" w:eastAsia="仿宋" w:cs="Times New Roman"/>
          <w:sz w:val="32"/>
          <w:szCs w:val="32"/>
        </w:rPr>
        <w:t>王</w:t>
      </w:r>
      <w:r>
        <w:rPr>
          <w:rFonts w:ascii="Times New Roman" w:hAnsi="Times New Roman" w:eastAsia="仿宋" w:cs="Times New Roman"/>
          <w:sz w:val="32"/>
          <w:szCs w:val="32"/>
        </w:rPr>
        <w:t xml:space="preserve">  </w:t>
      </w:r>
      <w:r>
        <w:rPr>
          <w:rFonts w:ascii="Times New Roman" w:hAnsi="仿宋" w:eastAsia="仿宋" w:cs="Times New Roman"/>
          <w:sz w:val="32"/>
          <w:szCs w:val="32"/>
        </w:rPr>
        <w:t>标</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省植保植检站药械科科长</w:t>
      </w:r>
    </w:p>
    <w:p>
      <w:pPr>
        <w:ind w:firstLine="1920" w:firstLineChars="600"/>
        <w:rPr>
          <w:rFonts w:ascii="Times New Roman" w:hAnsi="Times New Roman" w:eastAsia="仿宋" w:cs="Times New Roman"/>
          <w:sz w:val="32"/>
          <w:szCs w:val="32"/>
        </w:rPr>
      </w:pPr>
      <w:r>
        <w:rPr>
          <w:rFonts w:ascii="Times New Roman" w:hAnsi="仿宋" w:eastAsia="仿宋" w:cs="Times New Roman"/>
          <w:sz w:val="32"/>
          <w:szCs w:val="32"/>
        </w:rPr>
        <w:t>张佳峰</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省植保植检站检疫科科长</w:t>
      </w:r>
    </w:p>
    <w:p>
      <w:pPr>
        <w:ind w:firstLine="1920" w:firstLineChars="600"/>
        <w:rPr>
          <w:rFonts w:ascii="Times New Roman" w:hAnsi="Times New Roman" w:eastAsia="仿宋" w:cs="Times New Roman"/>
          <w:sz w:val="32"/>
          <w:szCs w:val="32"/>
        </w:rPr>
      </w:pPr>
      <w:r>
        <w:rPr>
          <w:rFonts w:ascii="Times New Roman" w:hAnsi="仿宋" w:eastAsia="仿宋" w:cs="Times New Roman"/>
          <w:sz w:val="32"/>
          <w:szCs w:val="32"/>
        </w:rPr>
        <w:t>朱秀秀</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省植保植检站防治科科长</w:t>
      </w:r>
    </w:p>
    <w:p>
      <w:pPr>
        <w:ind w:firstLine="1920" w:firstLineChars="600"/>
        <w:rPr>
          <w:rFonts w:ascii="Times New Roman" w:hAnsi="仿宋" w:eastAsia="仿宋" w:cs="Times New Roman"/>
          <w:sz w:val="32"/>
          <w:szCs w:val="32"/>
        </w:rPr>
      </w:pPr>
      <w:r>
        <w:rPr>
          <w:rFonts w:ascii="Times New Roman" w:hAnsi="仿宋" w:eastAsia="仿宋" w:cs="Times New Roman"/>
          <w:sz w:val="32"/>
          <w:szCs w:val="32"/>
        </w:rPr>
        <w:t>雷振东</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省植保植检站测报科科长</w:t>
      </w:r>
    </w:p>
    <w:p>
      <w:pPr>
        <w:ind w:firstLine="1920" w:firstLineChars="600"/>
        <w:rPr>
          <w:rFonts w:hint="default" w:ascii="Times New Roman" w:hAnsi="仿宋" w:eastAsia="仿宋" w:cs="Times New Roman"/>
          <w:sz w:val="32"/>
          <w:szCs w:val="32"/>
          <w:lang w:val="en-US" w:eastAsia="zh-CN"/>
        </w:rPr>
      </w:pPr>
      <w:r>
        <w:rPr>
          <w:rFonts w:hint="eastAsia" w:ascii="Times New Roman" w:hAnsi="仿宋" w:eastAsia="仿宋" w:cs="Times New Roman"/>
          <w:sz w:val="32"/>
          <w:szCs w:val="32"/>
          <w:lang w:eastAsia="zh-CN"/>
        </w:rPr>
        <w:t>陈越华</w:t>
      </w:r>
      <w:r>
        <w:rPr>
          <w:rFonts w:hint="eastAsia" w:ascii="Times New Roman" w:hAnsi="仿宋" w:eastAsia="仿宋" w:cs="Times New Roman"/>
          <w:sz w:val="32"/>
          <w:szCs w:val="32"/>
          <w:lang w:val="en-US" w:eastAsia="zh-CN"/>
        </w:rPr>
        <w:t xml:space="preserve">  </w:t>
      </w:r>
      <w:r>
        <w:rPr>
          <w:rFonts w:ascii="Times New Roman" w:hAnsi="仿宋" w:eastAsia="仿宋" w:cs="Times New Roman"/>
          <w:sz w:val="32"/>
          <w:szCs w:val="32"/>
        </w:rPr>
        <w:t>省植保植检站</w:t>
      </w:r>
      <w:r>
        <w:rPr>
          <w:rFonts w:hint="eastAsia" w:ascii="Times New Roman" w:hAnsi="仿宋" w:eastAsia="仿宋" w:cs="Times New Roman"/>
          <w:sz w:val="32"/>
          <w:szCs w:val="32"/>
          <w:lang w:eastAsia="zh-CN"/>
        </w:rPr>
        <w:t>经保</w:t>
      </w:r>
      <w:r>
        <w:rPr>
          <w:rFonts w:ascii="Times New Roman" w:hAnsi="仿宋" w:eastAsia="仿宋" w:cs="Times New Roman"/>
          <w:sz w:val="32"/>
          <w:szCs w:val="32"/>
        </w:rPr>
        <w:t>科科长</w:t>
      </w:r>
    </w:p>
    <w:p>
      <w:pPr>
        <w:ind w:firstLine="1920" w:firstLineChars="600"/>
        <w:rPr>
          <w:rFonts w:ascii="Times New Roman" w:hAnsi="仿宋" w:eastAsia="仿宋" w:cs="Times New Roman"/>
          <w:sz w:val="32"/>
          <w:szCs w:val="32"/>
        </w:rPr>
      </w:pPr>
      <w:r>
        <w:rPr>
          <w:rFonts w:ascii="Times New Roman" w:hAnsi="仿宋" w:eastAsia="仿宋" w:cs="Times New Roman"/>
          <w:sz w:val="32"/>
          <w:szCs w:val="32"/>
        </w:rPr>
        <w:t>成</w:t>
      </w:r>
      <w:r>
        <w:rPr>
          <w:rFonts w:ascii="Times New Roman" w:hAnsi="Times New Roman" w:eastAsia="仿宋" w:cs="Times New Roman"/>
          <w:sz w:val="32"/>
          <w:szCs w:val="32"/>
        </w:rPr>
        <w:t xml:space="preserve">  </w:t>
      </w:r>
      <w:r>
        <w:rPr>
          <w:rFonts w:ascii="Times New Roman" w:hAnsi="仿宋" w:eastAsia="仿宋" w:cs="Times New Roman"/>
          <w:sz w:val="32"/>
          <w:szCs w:val="32"/>
        </w:rPr>
        <w:t>成</w:t>
      </w:r>
      <w:r>
        <w:rPr>
          <w:rFonts w:ascii="Times New Roman" w:hAnsi="Times New Roman" w:eastAsia="仿宋" w:cs="Times New Roman"/>
          <w:sz w:val="32"/>
          <w:szCs w:val="32"/>
        </w:rPr>
        <w:t xml:space="preserve">  </w:t>
      </w:r>
      <w:r>
        <w:rPr>
          <w:rFonts w:ascii="Times New Roman" w:hAnsi="仿宋" w:eastAsia="仿宋" w:cs="Times New Roman"/>
          <w:sz w:val="32"/>
          <w:szCs w:val="32"/>
        </w:rPr>
        <w:t>省植保植检站药械科科员</w:t>
      </w:r>
    </w:p>
    <w:p>
      <w:pPr>
        <w:ind w:firstLine="1920" w:firstLineChars="600"/>
        <w:rPr>
          <w:rFonts w:ascii="Times New Roman" w:hAnsi="仿宋" w:eastAsia="仿宋" w:cs="Times New Roman"/>
          <w:sz w:val="32"/>
          <w:szCs w:val="32"/>
        </w:rPr>
      </w:pPr>
    </w:p>
    <w:p>
      <w:pPr>
        <w:ind w:firstLine="645"/>
        <w:rPr>
          <w:rFonts w:ascii="Times New Roman" w:hAnsi="Times New Roman" w:eastAsia="仿宋" w:cs="Times New Roman"/>
          <w:sz w:val="32"/>
          <w:szCs w:val="32"/>
        </w:rPr>
      </w:pPr>
      <w:r>
        <w:rPr>
          <w:rFonts w:ascii="Times New Roman" w:hAnsi="仿宋" w:eastAsia="仿宋" w:cs="Times New Roman"/>
          <w:sz w:val="32"/>
          <w:szCs w:val="32"/>
        </w:rPr>
        <w:t>日常工作由左燎原同志牵头负责，办公室设在药械科，王标同志兼任办公室主任。</w:t>
      </w:r>
    </w:p>
    <w:p>
      <w:pPr>
        <w:ind w:firstLine="645"/>
        <w:rPr>
          <w:rFonts w:ascii="Times New Roman" w:hAnsi="Times New Roman" w:eastAsia="黑体" w:cs="Times New Roman"/>
          <w:sz w:val="32"/>
          <w:szCs w:val="32"/>
        </w:rPr>
      </w:pPr>
      <w:r>
        <w:rPr>
          <w:rFonts w:ascii="Times New Roman" w:hAnsi="黑体" w:eastAsia="黑体" w:cs="Times New Roman"/>
          <w:sz w:val="32"/>
          <w:szCs w:val="32"/>
        </w:rPr>
        <w:t>二、主要职责</w:t>
      </w:r>
    </w:p>
    <w:p>
      <w:pPr>
        <w:ind w:firstLine="645"/>
        <w:rPr>
          <w:rFonts w:ascii="Times New Roman" w:hAnsi="Times New Roman" w:eastAsia="仿宋" w:cs="Times New Roman"/>
          <w:color w:val="333333"/>
          <w:sz w:val="32"/>
          <w:szCs w:val="32"/>
          <w:shd w:val="clear" w:color="auto" w:fill="FFFFFF"/>
        </w:rPr>
      </w:pPr>
      <w:r>
        <w:rPr>
          <w:rFonts w:ascii="Times New Roman" w:hAnsi="仿宋" w:eastAsia="仿宋" w:cs="Times New Roman"/>
          <w:color w:val="333333"/>
          <w:sz w:val="32"/>
          <w:szCs w:val="32"/>
          <w:shd w:val="clear" w:color="auto" w:fill="FFFFFF"/>
        </w:rPr>
        <w:t>（一）根据厅党组安排，贯彻落实关于农药减量工作相关重大决策部署和重要文件精神，制定具体贯彻意见；</w:t>
      </w:r>
      <w:r>
        <w:rPr>
          <w:rFonts w:ascii="Times New Roman" w:hAnsi="Times New Roman" w:eastAsia="仿宋" w:cs="Times New Roman"/>
          <w:color w:val="333333"/>
          <w:sz w:val="32"/>
          <w:szCs w:val="32"/>
        </w:rPr>
        <w:br w:type="textWrapping"/>
      </w:r>
      <w:r>
        <w:rPr>
          <w:rFonts w:ascii="Times New Roman" w:hAnsi="Times New Roman" w:eastAsia="仿宋" w:cs="Times New Roman"/>
          <w:color w:val="333333"/>
          <w:sz w:val="32"/>
          <w:szCs w:val="32"/>
          <w:shd w:val="clear" w:color="auto" w:fill="FFFFFF"/>
        </w:rPr>
        <w:t>  </w:t>
      </w:r>
      <w:r>
        <w:rPr>
          <w:rFonts w:ascii="Times New Roman" w:hAnsi="仿宋" w:eastAsia="仿宋" w:cs="Times New Roman"/>
          <w:color w:val="333333"/>
          <w:sz w:val="32"/>
          <w:szCs w:val="32"/>
          <w:shd w:val="clear" w:color="auto" w:fill="FFFFFF"/>
        </w:rPr>
        <w:t>（二）统筹协调全省农药减量新技术、新农药、新药械的试验示范、开发及推广应用，开展农药减量调查、农药使用等专业技术培训及监督管理，研究解决农药减量工作涉及的重大技术问题；</w:t>
      </w:r>
      <w:bookmarkStart w:id="1" w:name="_GoBack"/>
      <w:bookmarkEnd w:id="1"/>
      <w:r>
        <w:rPr>
          <w:rFonts w:ascii="Times New Roman" w:hAnsi="Times New Roman" w:eastAsia="仿宋" w:cs="Times New Roman"/>
          <w:color w:val="333333"/>
          <w:sz w:val="32"/>
          <w:szCs w:val="32"/>
        </w:rPr>
        <w:br w:type="textWrapping"/>
      </w:r>
      <w:r>
        <w:rPr>
          <w:rFonts w:ascii="Times New Roman" w:hAnsi="Times New Roman" w:eastAsia="仿宋" w:cs="Times New Roman"/>
          <w:color w:val="333333"/>
          <w:sz w:val="32"/>
          <w:szCs w:val="32"/>
          <w:shd w:val="clear" w:color="auto" w:fill="FFFFFF"/>
        </w:rPr>
        <w:t>  </w:t>
      </w:r>
      <w:r>
        <w:rPr>
          <w:rFonts w:ascii="Times New Roman" w:hAnsi="仿宋" w:eastAsia="仿宋" w:cs="Times New Roman"/>
          <w:color w:val="333333"/>
          <w:sz w:val="32"/>
          <w:szCs w:val="32"/>
          <w:shd w:val="clear" w:color="auto" w:fill="FFFFFF"/>
        </w:rPr>
        <w:t>（三）研究审定拟出台的农药减量技术方案和相关技术文件，部署实施农药减量技术措施；</w:t>
      </w:r>
      <w:r>
        <w:rPr>
          <w:rFonts w:ascii="Times New Roman" w:hAnsi="Times New Roman" w:eastAsia="仿宋" w:cs="Times New Roman"/>
          <w:color w:val="333333"/>
          <w:sz w:val="32"/>
          <w:szCs w:val="32"/>
        </w:rPr>
        <w:br w:type="textWrapping"/>
      </w:r>
      <w:r>
        <w:rPr>
          <w:rFonts w:ascii="Times New Roman" w:hAnsi="Times New Roman" w:eastAsia="仿宋" w:cs="Times New Roman"/>
          <w:color w:val="333333"/>
          <w:sz w:val="32"/>
          <w:szCs w:val="32"/>
          <w:shd w:val="clear" w:color="auto" w:fill="FFFFFF"/>
        </w:rPr>
        <w:t>  </w:t>
      </w:r>
      <w:r>
        <w:rPr>
          <w:rFonts w:ascii="Times New Roman" w:hAnsi="仿宋" w:eastAsia="仿宋" w:cs="Times New Roman"/>
          <w:color w:val="333333"/>
          <w:sz w:val="32"/>
          <w:szCs w:val="32"/>
          <w:shd w:val="clear" w:color="auto" w:fill="FFFFFF"/>
        </w:rPr>
        <w:t>（四）督促检查农药减量工作有关政策措施落实情况，以及各市州、县市区任务完成情况；</w:t>
      </w:r>
      <w:r>
        <w:rPr>
          <w:rFonts w:ascii="Times New Roman" w:hAnsi="Times New Roman" w:eastAsia="仿宋" w:cs="Times New Roman"/>
          <w:color w:val="333333"/>
          <w:sz w:val="32"/>
          <w:szCs w:val="32"/>
        </w:rPr>
        <w:br w:type="textWrapping"/>
      </w:r>
      <w:r>
        <w:rPr>
          <w:rFonts w:ascii="Times New Roman" w:hAnsi="Times New Roman" w:eastAsia="仿宋" w:cs="Times New Roman"/>
          <w:color w:val="333333"/>
          <w:sz w:val="32"/>
          <w:szCs w:val="32"/>
          <w:shd w:val="clear" w:color="auto" w:fill="FFFFFF"/>
        </w:rPr>
        <w:t>  </w:t>
      </w:r>
      <w:r>
        <w:rPr>
          <w:rFonts w:ascii="Times New Roman" w:hAnsi="仿宋" w:eastAsia="仿宋" w:cs="Times New Roman"/>
          <w:color w:val="333333"/>
          <w:sz w:val="32"/>
          <w:szCs w:val="32"/>
          <w:shd w:val="clear" w:color="auto" w:fill="FFFFFF"/>
        </w:rPr>
        <w:t>（五）根据工作需要，由组长或委托副组长召开专班工作会议，必要时可邀请专班成员单位以外有关部门负责人参加会议；</w:t>
      </w:r>
      <w:r>
        <w:rPr>
          <w:rFonts w:ascii="Times New Roman" w:hAnsi="Times New Roman" w:eastAsia="仿宋" w:cs="Times New Roman"/>
          <w:color w:val="333333"/>
          <w:sz w:val="32"/>
          <w:szCs w:val="32"/>
        </w:rPr>
        <w:br w:type="textWrapping"/>
      </w:r>
      <w:r>
        <w:rPr>
          <w:rFonts w:ascii="Times New Roman" w:hAnsi="Times New Roman" w:eastAsia="仿宋" w:cs="Times New Roman"/>
          <w:color w:val="333333"/>
          <w:sz w:val="32"/>
          <w:szCs w:val="32"/>
          <w:shd w:val="clear" w:color="auto" w:fill="FFFFFF"/>
        </w:rPr>
        <w:t>  </w:t>
      </w:r>
      <w:r>
        <w:rPr>
          <w:rFonts w:ascii="Times New Roman" w:hAnsi="仿宋" w:eastAsia="仿宋" w:cs="Times New Roman"/>
          <w:color w:val="333333"/>
          <w:sz w:val="32"/>
          <w:szCs w:val="32"/>
          <w:shd w:val="clear" w:color="auto" w:fill="FFFFFF"/>
        </w:rPr>
        <w:t>（六）按要求完成其他工作任务。</w:t>
      </w:r>
    </w:p>
    <w:p>
      <w:pPr>
        <w:ind w:firstLine="645"/>
        <w:rPr>
          <w:rFonts w:ascii="Times New Roman" w:hAnsi="Times New Roman" w:eastAsia="黑体" w:cs="Times New Roman"/>
          <w:color w:val="333333"/>
          <w:sz w:val="32"/>
          <w:szCs w:val="32"/>
          <w:shd w:val="clear" w:color="auto" w:fill="FFFFFF"/>
        </w:rPr>
      </w:pPr>
      <w:r>
        <w:rPr>
          <w:rFonts w:ascii="Times New Roman" w:hAnsi="黑体" w:eastAsia="黑体" w:cs="Times New Roman"/>
          <w:color w:val="333333"/>
          <w:sz w:val="32"/>
          <w:szCs w:val="32"/>
          <w:shd w:val="clear" w:color="auto" w:fill="FFFFFF"/>
        </w:rPr>
        <w:t>三、工作要求</w:t>
      </w:r>
    </w:p>
    <w:p>
      <w:pPr>
        <w:ind w:firstLine="645"/>
        <w:rPr>
          <w:rFonts w:ascii="Times New Roman" w:hAnsi="Times New Roman" w:eastAsia="仿宋" w:cs="Times New Roman"/>
          <w:color w:val="333333"/>
          <w:sz w:val="32"/>
          <w:szCs w:val="32"/>
          <w:shd w:val="clear" w:color="auto" w:fill="FFFFFF"/>
        </w:rPr>
      </w:pPr>
      <w:r>
        <w:rPr>
          <w:rFonts w:ascii="Times New Roman" w:hAnsi="楷体" w:eastAsia="楷体" w:cs="Times New Roman"/>
          <w:b/>
          <w:color w:val="333333"/>
          <w:sz w:val="32"/>
          <w:szCs w:val="32"/>
          <w:shd w:val="clear" w:color="auto" w:fill="FFFFFF"/>
        </w:rPr>
        <w:t>（一）落实责任。</w:t>
      </w:r>
      <w:r>
        <w:rPr>
          <w:rFonts w:ascii="Times New Roman" w:hAnsi="仿宋" w:eastAsia="仿宋" w:cs="Times New Roman"/>
          <w:color w:val="333333"/>
          <w:sz w:val="32"/>
          <w:szCs w:val="32"/>
          <w:shd w:val="clear" w:color="auto" w:fill="FFFFFF"/>
        </w:rPr>
        <w:t>积极推动属地责任落实，摸清近</w:t>
      </w:r>
      <w:r>
        <w:rPr>
          <w:rFonts w:ascii="Times New Roman" w:hAnsi="Times New Roman" w:eastAsia="仿宋" w:cs="Times New Roman"/>
          <w:color w:val="333333"/>
          <w:sz w:val="32"/>
          <w:szCs w:val="32"/>
          <w:shd w:val="clear" w:color="auto" w:fill="FFFFFF"/>
        </w:rPr>
        <w:t>3</w:t>
      </w:r>
      <w:r>
        <w:rPr>
          <w:rFonts w:ascii="Times New Roman" w:hAnsi="仿宋" w:eastAsia="仿宋" w:cs="Times New Roman"/>
          <w:color w:val="333333"/>
          <w:sz w:val="32"/>
          <w:szCs w:val="32"/>
          <w:shd w:val="clear" w:color="auto" w:fill="FFFFFF"/>
        </w:rPr>
        <w:t>年（</w:t>
      </w:r>
      <w:r>
        <w:rPr>
          <w:rFonts w:ascii="Times New Roman" w:hAnsi="Times New Roman" w:eastAsia="仿宋" w:cs="Times New Roman"/>
          <w:color w:val="333333"/>
          <w:sz w:val="32"/>
          <w:szCs w:val="32"/>
          <w:shd w:val="clear" w:color="auto" w:fill="FFFFFF"/>
        </w:rPr>
        <w:t>2018-2020</w:t>
      </w:r>
      <w:r>
        <w:rPr>
          <w:rFonts w:ascii="Times New Roman" w:hAnsi="仿宋" w:eastAsia="仿宋" w:cs="Times New Roman"/>
          <w:color w:val="333333"/>
          <w:sz w:val="32"/>
          <w:szCs w:val="32"/>
          <w:shd w:val="clear" w:color="auto" w:fill="FFFFFF"/>
        </w:rPr>
        <w:t>年）各市州、县市区农药使用量底子，分解落实农药减量任务，逐级压实责任，明确目标任务。</w:t>
      </w:r>
    </w:p>
    <w:p>
      <w:pPr>
        <w:ind w:firstLine="645"/>
        <w:rPr>
          <w:rFonts w:ascii="Times New Roman" w:hAnsi="Times New Roman" w:eastAsia="仿宋" w:cs="Times New Roman"/>
          <w:color w:val="333333"/>
          <w:sz w:val="32"/>
          <w:szCs w:val="32"/>
          <w:shd w:val="clear" w:color="auto" w:fill="FFFFFF"/>
        </w:rPr>
      </w:pPr>
      <w:r>
        <w:rPr>
          <w:rFonts w:ascii="Times New Roman" w:hAnsi="楷体" w:eastAsia="楷体" w:cs="Times New Roman"/>
          <w:b/>
          <w:color w:val="333333"/>
          <w:sz w:val="32"/>
          <w:szCs w:val="32"/>
          <w:shd w:val="clear" w:color="auto" w:fill="FFFFFF"/>
        </w:rPr>
        <w:t>（</w:t>
      </w:r>
      <w:r>
        <w:rPr>
          <w:rFonts w:hint="eastAsia" w:ascii="Times New Roman" w:hAnsi="楷体" w:eastAsia="楷体" w:cs="Times New Roman"/>
          <w:b/>
          <w:color w:val="333333"/>
          <w:sz w:val="32"/>
          <w:szCs w:val="32"/>
          <w:shd w:val="clear" w:color="auto" w:fill="FFFFFF"/>
        </w:rPr>
        <w:t>二</w:t>
      </w:r>
      <w:r>
        <w:rPr>
          <w:rFonts w:ascii="Times New Roman" w:hAnsi="楷体" w:eastAsia="楷体" w:cs="Times New Roman"/>
          <w:b/>
          <w:color w:val="333333"/>
          <w:sz w:val="32"/>
          <w:szCs w:val="32"/>
          <w:shd w:val="clear" w:color="auto" w:fill="FFFFFF"/>
        </w:rPr>
        <w:t>）完善机制。</w:t>
      </w:r>
      <w:r>
        <w:rPr>
          <w:rFonts w:ascii="Times New Roman" w:hAnsi="仿宋" w:eastAsia="仿宋" w:cs="Times New Roman"/>
          <w:color w:val="333333"/>
          <w:sz w:val="32"/>
          <w:szCs w:val="32"/>
          <w:shd w:val="clear" w:color="auto" w:fill="FFFFFF"/>
        </w:rPr>
        <w:t>不断完善工作机制，推动各市州、县市区成立由农业农村部门主要领导担任组长的农药减量工作领导小组，并成立农药减量工作专班，统筹协调、协同推进农药减量，形成工作合力。</w:t>
      </w:r>
    </w:p>
    <w:p>
      <w:pPr>
        <w:ind w:firstLine="645"/>
        <w:rPr>
          <w:rFonts w:ascii="Times New Roman" w:hAnsi="Times New Roman" w:eastAsia="仿宋" w:cs="Times New Roman"/>
          <w:color w:val="333333"/>
          <w:sz w:val="32"/>
          <w:szCs w:val="32"/>
          <w:shd w:val="clear" w:color="auto" w:fill="FFFFFF"/>
        </w:rPr>
      </w:pPr>
      <w:r>
        <w:rPr>
          <w:rFonts w:ascii="Times New Roman" w:hAnsi="楷体" w:eastAsia="楷体" w:cs="Times New Roman"/>
          <w:b/>
          <w:color w:val="333333"/>
          <w:sz w:val="32"/>
          <w:szCs w:val="32"/>
          <w:shd w:val="clear" w:color="auto" w:fill="FFFFFF"/>
        </w:rPr>
        <w:t>（三）宣传培训。</w:t>
      </w:r>
      <w:r>
        <w:rPr>
          <w:rFonts w:ascii="Times New Roman" w:hAnsi="仿宋" w:eastAsia="仿宋" w:cs="Times New Roman"/>
          <w:color w:val="333333"/>
          <w:sz w:val="32"/>
          <w:szCs w:val="32"/>
          <w:shd w:val="clear" w:color="auto" w:fill="FFFFFF"/>
        </w:rPr>
        <w:t>加大宣传培训力度，每个市州选择</w:t>
      </w:r>
      <w:r>
        <w:rPr>
          <w:rFonts w:ascii="Times New Roman" w:hAnsi="Times New Roman" w:eastAsia="仿宋" w:cs="Times New Roman"/>
          <w:color w:val="333333"/>
          <w:sz w:val="32"/>
          <w:szCs w:val="32"/>
          <w:shd w:val="clear" w:color="auto" w:fill="FFFFFF"/>
        </w:rPr>
        <w:t>1</w:t>
      </w:r>
      <w:r>
        <w:rPr>
          <w:rFonts w:ascii="Times New Roman" w:hAnsi="仿宋" w:eastAsia="仿宋" w:cs="Times New Roman"/>
          <w:color w:val="333333"/>
          <w:sz w:val="32"/>
          <w:szCs w:val="32"/>
          <w:shd w:val="clear" w:color="auto" w:fill="FFFFFF"/>
        </w:rPr>
        <w:t>个县市区作为现场，组织市州、县市区、乡镇村、服务组织、家庭农场、大户代表参加，举办</w:t>
      </w:r>
      <w:r>
        <w:rPr>
          <w:rFonts w:ascii="Times New Roman" w:hAnsi="Times New Roman" w:eastAsia="仿宋" w:cs="Times New Roman"/>
          <w:color w:val="333333"/>
          <w:sz w:val="32"/>
          <w:szCs w:val="32"/>
          <w:shd w:val="clear" w:color="auto" w:fill="FFFFFF"/>
        </w:rPr>
        <w:t>1</w:t>
      </w:r>
      <w:r>
        <w:rPr>
          <w:rFonts w:ascii="Times New Roman" w:hAnsi="仿宋" w:eastAsia="仿宋" w:cs="Times New Roman"/>
          <w:color w:val="333333"/>
          <w:sz w:val="32"/>
          <w:szCs w:val="32"/>
          <w:shd w:val="clear" w:color="auto" w:fill="FFFFFF"/>
        </w:rPr>
        <w:t>期宣传培训班，各市州在此基础上对所有县市区逐个开展宣传培训。宣传培训内容包括政策宣传、技术培训、台帐规范、检查要求等。</w:t>
      </w:r>
    </w:p>
    <w:p>
      <w:pPr>
        <w:ind w:firstLine="645"/>
        <w:rPr>
          <w:rFonts w:ascii="Times New Roman" w:hAnsi="Times New Roman" w:eastAsia="仿宋" w:cs="Times New Roman"/>
          <w:color w:val="333333"/>
          <w:sz w:val="32"/>
          <w:szCs w:val="32"/>
          <w:shd w:val="clear" w:color="auto" w:fill="FFFFFF"/>
        </w:rPr>
      </w:pPr>
      <w:r>
        <w:rPr>
          <w:rFonts w:ascii="Times New Roman" w:hAnsi="楷体" w:eastAsia="楷体" w:cs="Times New Roman"/>
          <w:b/>
          <w:color w:val="333333"/>
          <w:sz w:val="32"/>
          <w:szCs w:val="32"/>
          <w:shd w:val="clear" w:color="auto" w:fill="FFFFFF"/>
        </w:rPr>
        <w:t>（四）示范推广。</w:t>
      </w:r>
      <w:r>
        <w:rPr>
          <w:rFonts w:ascii="Times New Roman" w:hAnsi="仿宋" w:eastAsia="仿宋" w:cs="Times New Roman"/>
          <w:color w:val="333333"/>
          <w:sz w:val="32"/>
          <w:szCs w:val="32"/>
          <w:shd w:val="clear" w:color="auto" w:fill="FFFFFF"/>
        </w:rPr>
        <w:t>加强农药减量示范推广，每个市州选择</w:t>
      </w:r>
      <w:r>
        <w:rPr>
          <w:rFonts w:ascii="Times New Roman" w:hAnsi="Times New Roman" w:eastAsia="仿宋" w:cs="Times New Roman"/>
          <w:color w:val="333333"/>
          <w:sz w:val="32"/>
          <w:szCs w:val="32"/>
          <w:shd w:val="clear" w:color="auto" w:fill="FFFFFF"/>
        </w:rPr>
        <w:t>1</w:t>
      </w:r>
      <w:r>
        <w:rPr>
          <w:rFonts w:ascii="Times New Roman" w:hAnsi="仿宋" w:eastAsia="仿宋" w:cs="Times New Roman"/>
          <w:color w:val="333333"/>
          <w:sz w:val="32"/>
          <w:szCs w:val="32"/>
          <w:shd w:val="clear" w:color="auto" w:fill="FFFFFF"/>
        </w:rPr>
        <w:t>个县市区，每个县市区选择</w:t>
      </w:r>
      <w:r>
        <w:rPr>
          <w:rFonts w:ascii="Times New Roman" w:hAnsi="Times New Roman" w:eastAsia="仿宋" w:cs="Times New Roman"/>
          <w:color w:val="333333"/>
          <w:sz w:val="32"/>
          <w:szCs w:val="32"/>
          <w:shd w:val="clear" w:color="auto" w:fill="FFFFFF"/>
        </w:rPr>
        <w:t>2</w:t>
      </w:r>
      <w:r>
        <w:rPr>
          <w:rFonts w:ascii="Times New Roman" w:hAnsi="仿宋" w:eastAsia="仿宋" w:cs="Times New Roman"/>
          <w:color w:val="333333"/>
          <w:sz w:val="32"/>
          <w:szCs w:val="32"/>
          <w:shd w:val="clear" w:color="auto" w:fill="FFFFFF"/>
        </w:rPr>
        <w:t>个乡镇，每个乡镇选择</w:t>
      </w:r>
      <w:r>
        <w:rPr>
          <w:rFonts w:ascii="Times New Roman" w:hAnsi="Times New Roman" w:eastAsia="仿宋" w:cs="Times New Roman"/>
          <w:color w:val="333333"/>
          <w:sz w:val="32"/>
          <w:szCs w:val="32"/>
          <w:shd w:val="clear" w:color="auto" w:fill="FFFFFF"/>
        </w:rPr>
        <w:t>1/4</w:t>
      </w:r>
      <w:r>
        <w:rPr>
          <w:rFonts w:ascii="Times New Roman" w:hAnsi="仿宋" w:eastAsia="仿宋" w:cs="Times New Roman"/>
          <w:color w:val="333333"/>
          <w:sz w:val="32"/>
          <w:szCs w:val="32"/>
          <w:shd w:val="clear" w:color="auto" w:fill="FFFFFF"/>
        </w:rPr>
        <w:t>的村、服务组织、大户作为示范推广点，集中开展农药减量宣传示范、技术示范、台帐示范、检查示范等，在此基础上由市州组织县市区逐步开展示范推广。</w:t>
      </w:r>
    </w:p>
    <w:p>
      <w:pPr>
        <w:ind w:firstLine="645"/>
        <w:rPr>
          <w:rFonts w:ascii="Times New Roman" w:hAnsi="Times New Roman" w:eastAsia="仿宋" w:cs="Times New Roman"/>
          <w:sz w:val="32"/>
          <w:szCs w:val="32"/>
        </w:rPr>
      </w:pPr>
      <w:r>
        <w:rPr>
          <w:rFonts w:ascii="Times New Roman" w:hAnsi="仿宋" w:eastAsia="仿宋" w:cs="Times New Roman"/>
          <w:sz w:val="32"/>
          <w:szCs w:val="32"/>
        </w:rPr>
        <w:t>请各市州、县市区植保植检站（机构）根据省站要求，结合自身实际，对标主要职责和工作要求，认真开展工作，圆满完成工作任务。</w:t>
      </w:r>
    </w:p>
    <w:p>
      <w:pPr>
        <w:ind w:firstLine="645"/>
        <w:rPr>
          <w:rFonts w:ascii="Times New Roman" w:hAnsi="Times New Roman" w:eastAsia="仿宋" w:cs="Times New Roman"/>
          <w:sz w:val="32"/>
          <w:szCs w:val="32"/>
        </w:rPr>
      </w:pPr>
      <w:r>
        <w:rPr>
          <w:rFonts w:ascii="Times New Roman" w:hAnsi="Times New Roman" w:eastAsia="仿宋" w:cs="Times New Roman"/>
          <w:sz w:val="32"/>
          <w:szCs w:val="32"/>
        </w:rPr>
        <w:t xml:space="preserve">                             </w:t>
      </w:r>
      <w:r>
        <w:rPr>
          <w:rFonts w:ascii="Times New Roman" w:hAnsi="仿宋" w:eastAsia="仿宋" w:cs="Times New Roman"/>
          <w:sz w:val="32"/>
          <w:szCs w:val="32"/>
        </w:rPr>
        <w:t>湖南省植保植检站</w:t>
      </w:r>
    </w:p>
    <w:p>
      <w:pPr>
        <w:ind w:firstLine="645"/>
        <w:rPr>
          <w:rFonts w:ascii="Times New Roman" w:hAnsi="Times New Roman" w:eastAsia="仿宋" w:cs="Times New Roman"/>
          <w:sz w:val="32"/>
          <w:szCs w:val="32"/>
        </w:rPr>
      </w:pPr>
      <w:r>
        <w:rPr>
          <w:rFonts w:ascii="Times New Roman" w:hAnsi="Times New Roman" w:eastAsia="仿宋" w:cs="Times New Roman"/>
          <w:sz w:val="32"/>
          <w:szCs w:val="32"/>
        </w:rPr>
        <w:t xml:space="preserve">                              2021</w:t>
      </w:r>
      <w:r>
        <w:rPr>
          <w:rFonts w:ascii="Times New Roman" w:hAnsi="仿宋" w:eastAsia="仿宋" w:cs="Times New Roman"/>
          <w:sz w:val="32"/>
          <w:szCs w:val="32"/>
        </w:rPr>
        <w:t>年</w:t>
      </w:r>
      <w:r>
        <w:rPr>
          <w:rFonts w:ascii="Times New Roman" w:hAnsi="Times New Roman" w:eastAsia="仿宋" w:cs="Times New Roman"/>
          <w:sz w:val="32"/>
          <w:szCs w:val="32"/>
        </w:rPr>
        <w:t>9</w:t>
      </w:r>
      <w:r>
        <w:rPr>
          <w:rFonts w:ascii="Times New Roman" w:hAnsi="仿宋" w:eastAsia="仿宋" w:cs="Times New Roman"/>
          <w:sz w:val="32"/>
          <w:szCs w:val="32"/>
        </w:rPr>
        <w:t>月</w:t>
      </w:r>
      <w:r>
        <w:rPr>
          <w:rFonts w:ascii="Times New Roman" w:hAnsi="Times New Roman" w:eastAsia="仿宋" w:cs="Times New Roman"/>
          <w:sz w:val="32"/>
          <w:szCs w:val="32"/>
        </w:rPr>
        <w:t>8</w:t>
      </w:r>
      <w:r>
        <w:rPr>
          <w:rFonts w:ascii="Times New Roman" w:hAnsi="仿宋" w:eastAsia="仿宋" w:cs="Times New Roman"/>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A1366"/>
    <w:rsid w:val="0002704D"/>
    <w:rsid w:val="000F5EEB"/>
    <w:rsid w:val="00121AFC"/>
    <w:rsid w:val="00161436"/>
    <w:rsid w:val="00176CE7"/>
    <w:rsid w:val="00194704"/>
    <w:rsid w:val="001C0926"/>
    <w:rsid w:val="001E0468"/>
    <w:rsid w:val="001E3C0C"/>
    <w:rsid w:val="00215AF3"/>
    <w:rsid w:val="0029012C"/>
    <w:rsid w:val="003200C2"/>
    <w:rsid w:val="003436DC"/>
    <w:rsid w:val="00457B20"/>
    <w:rsid w:val="00462111"/>
    <w:rsid w:val="00462E6E"/>
    <w:rsid w:val="00483B0D"/>
    <w:rsid w:val="004A1366"/>
    <w:rsid w:val="0054360A"/>
    <w:rsid w:val="00663CA9"/>
    <w:rsid w:val="006963B2"/>
    <w:rsid w:val="00722845"/>
    <w:rsid w:val="00760417"/>
    <w:rsid w:val="00782649"/>
    <w:rsid w:val="00794246"/>
    <w:rsid w:val="00794651"/>
    <w:rsid w:val="007B78BC"/>
    <w:rsid w:val="00803C3F"/>
    <w:rsid w:val="00842E51"/>
    <w:rsid w:val="008B68EC"/>
    <w:rsid w:val="00951869"/>
    <w:rsid w:val="00972177"/>
    <w:rsid w:val="00972A63"/>
    <w:rsid w:val="00975448"/>
    <w:rsid w:val="00A30A89"/>
    <w:rsid w:val="00A76E98"/>
    <w:rsid w:val="00A76F27"/>
    <w:rsid w:val="00A852AE"/>
    <w:rsid w:val="00A9737F"/>
    <w:rsid w:val="00B15D47"/>
    <w:rsid w:val="00BA32E5"/>
    <w:rsid w:val="00BE76F1"/>
    <w:rsid w:val="00DA7CD5"/>
    <w:rsid w:val="00DD5C75"/>
    <w:rsid w:val="00E11DC0"/>
    <w:rsid w:val="00E519E5"/>
    <w:rsid w:val="00EA039B"/>
    <w:rsid w:val="00F14B12"/>
    <w:rsid w:val="00F63FC0"/>
    <w:rsid w:val="00F713E8"/>
    <w:rsid w:val="00F94A23"/>
    <w:rsid w:val="00FC64BF"/>
    <w:rsid w:val="16B52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0"/>
    <w:pPr>
      <w:keepNext/>
      <w:keepLines/>
      <w:adjustRightInd w:val="0"/>
      <w:snapToGrid w:val="0"/>
      <w:spacing w:line="760" w:lineRule="exact"/>
      <w:jc w:val="center"/>
      <w:outlineLvl w:val="0"/>
    </w:pPr>
    <w:rPr>
      <w:rFonts w:ascii="Times New Roman" w:hAnsi="Times New Roman" w:eastAsia="方正小标宋简体" w:cs="Times New Roman"/>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uiPriority w:val="99"/>
    <w:rPr>
      <w:sz w:val="18"/>
      <w:szCs w:val="18"/>
    </w:rPr>
  </w:style>
  <w:style w:type="character" w:customStyle="1" w:styleId="10">
    <w:name w:val="标题 1 Char"/>
    <w:basedOn w:val="6"/>
    <w:link w:val="2"/>
    <w:qFormat/>
    <w:uiPriority w:val="0"/>
    <w:rPr>
      <w:rFonts w:ascii="Times New Roman" w:hAnsi="Times New Roman" w:eastAsia="方正小标宋简体" w:cs="Times New Roman"/>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185</Words>
  <Characters>1060</Characters>
  <Lines>8</Lines>
  <Paragraphs>2</Paragraphs>
  <TotalTime>0</TotalTime>
  <ScaleCrop>false</ScaleCrop>
  <LinksUpToDate>false</LinksUpToDate>
  <CharactersWithSpaces>1243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2021-08-31T09:23:00Z</dcterms:created>
  <dc:creator>Administrator</dc:creator>
  <cp:lastModifiedBy>蕙</cp:lastModifiedBy>
  <dcterms:modified xsi:type="dcterms:W3CDTF">2021-09-15T07:42:38Z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7C8546C345324CDCBCAA52AF4815F9A2</vt:lpwstr>
  </property>
</Properties>
</file>